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4276F" w14:textId="09FA92C8" w:rsidR="001E77C8" w:rsidRDefault="000E7781" w:rsidP="00257FEF">
      <w:pPr>
        <w:spacing w:after="0"/>
        <w:ind w:left="-142"/>
        <w:rPr>
          <w:noProof/>
          <w:lang w:val="en-US" w:eastAsia="en-US"/>
        </w:rPr>
      </w:pPr>
      <w:r>
        <w:rPr>
          <w:noProof/>
        </w:rPr>
        <mc:AlternateContent>
          <mc:Choice Requires="wps">
            <w:drawing>
              <wp:anchor distT="0" distB="0" distL="114300" distR="114300" simplePos="0" relativeHeight="251660288" behindDoc="0" locked="0" layoutInCell="0" allowOverlap="1" wp14:anchorId="3C2B7CFA" wp14:editId="566EEC67">
                <wp:simplePos x="0" y="0"/>
                <wp:positionH relativeFrom="margin">
                  <wp:align>right</wp:align>
                </wp:positionH>
                <wp:positionV relativeFrom="page">
                  <wp:posOffset>3543300</wp:posOffset>
                </wp:positionV>
                <wp:extent cx="6177915" cy="4210050"/>
                <wp:effectExtent l="0" t="266700" r="241935" b="0"/>
                <wp:wrapSquare wrapText="bothSides"/>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7915" cy="4210050"/>
                        </a:xfrm>
                        <a:prstGeom prst="rect">
                          <a:avLst/>
                        </a:prstGeom>
                        <a:solidFill>
                          <a:schemeClr val="accent1">
                            <a:lumMod val="50000"/>
                            <a:lumOff val="50000"/>
                            <a:alpha val="20000"/>
                          </a:schemeClr>
                        </a:solidFill>
                        <a:ln>
                          <a:noFill/>
                        </a:ln>
                        <a:effectLst>
                          <a:outerShdw dist="359659" dir="18728256" algn="ctr" rotWithShape="0">
                            <a:schemeClr val="bg1">
                              <a:alpha val="50000"/>
                            </a:scheme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58AE1BA" w14:textId="4B853D10" w:rsidR="00F201FC" w:rsidRDefault="00F201FC" w:rsidP="009F3042">
                            <w:pPr>
                              <w:spacing w:before="240" w:after="0"/>
                              <w:rPr>
                                <w:b/>
                                <w:sz w:val="28"/>
                                <w:szCs w:val="28"/>
                              </w:rPr>
                            </w:pPr>
                            <w:r w:rsidRPr="00972E1D">
                              <w:rPr>
                                <w:b/>
                                <w:sz w:val="28"/>
                                <w:szCs w:val="28"/>
                              </w:rPr>
                              <w:t>Seminar Objectives</w:t>
                            </w:r>
                          </w:p>
                          <w:p w14:paraId="51845F5C" w14:textId="77777777" w:rsidR="00A24404" w:rsidRPr="00972E1D" w:rsidRDefault="00A24404" w:rsidP="00351C68">
                            <w:pPr>
                              <w:spacing w:after="0"/>
                              <w:rPr>
                                <w:b/>
                                <w:sz w:val="28"/>
                                <w:szCs w:val="28"/>
                              </w:rPr>
                            </w:pPr>
                          </w:p>
                          <w:p w14:paraId="3C0249C1" w14:textId="4EE5E22D" w:rsidR="00F201FC" w:rsidRPr="000535BB" w:rsidRDefault="00DD69AA" w:rsidP="00351C68">
                            <w:pPr>
                              <w:pStyle w:val="ListParagraph"/>
                              <w:numPr>
                                <w:ilvl w:val="0"/>
                                <w:numId w:val="1"/>
                              </w:numPr>
                              <w:spacing w:after="0"/>
                              <w:rPr>
                                <w:sz w:val="26"/>
                                <w:szCs w:val="26"/>
                                <w:lang w:val="en-US"/>
                              </w:rPr>
                            </w:pPr>
                            <w:r>
                              <w:rPr>
                                <w:sz w:val="26"/>
                                <w:szCs w:val="26"/>
                                <w:lang w:val="en-US"/>
                              </w:rPr>
                              <w:t>Overview</w:t>
                            </w:r>
                            <w:r w:rsidR="004F6E83" w:rsidRPr="000535BB">
                              <w:rPr>
                                <w:sz w:val="26"/>
                                <w:szCs w:val="26"/>
                                <w:lang w:val="en-US"/>
                              </w:rPr>
                              <w:t xml:space="preserve"> of money laundering </w:t>
                            </w:r>
                            <w:r w:rsidR="00C56994">
                              <w:rPr>
                                <w:sz w:val="26"/>
                                <w:szCs w:val="26"/>
                                <w:lang w:val="en-US"/>
                              </w:rPr>
                              <w:t>culture and</w:t>
                            </w:r>
                            <w:r w:rsidR="004F6E83" w:rsidRPr="000535BB">
                              <w:rPr>
                                <w:sz w:val="26"/>
                                <w:szCs w:val="26"/>
                                <w:lang w:val="en-US"/>
                              </w:rPr>
                              <w:t xml:space="preserve"> how it can </w:t>
                            </w:r>
                            <w:r w:rsidR="00124EC6" w:rsidRPr="000535BB">
                              <w:rPr>
                                <w:sz w:val="26"/>
                                <w:szCs w:val="26"/>
                                <w:lang w:val="en-US"/>
                              </w:rPr>
                              <w:t>affect</w:t>
                            </w:r>
                            <w:r w:rsidR="004F6E83" w:rsidRPr="000535BB">
                              <w:rPr>
                                <w:sz w:val="26"/>
                                <w:szCs w:val="26"/>
                                <w:lang w:val="en-US"/>
                              </w:rPr>
                              <w:t xml:space="preserve"> an organiz</w:t>
                            </w:r>
                            <w:r w:rsidR="00C56994">
                              <w:rPr>
                                <w:sz w:val="26"/>
                                <w:szCs w:val="26"/>
                                <w:lang w:val="en-US"/>
                              </w:rPr>
                              <w:t>ation</w:t>
                            </w:r>
                            <w:r w:rsidR="004F6E83" w:rsidRPr="000535BB">
                              <w:rPr>
                                <w:sz w:val="26"/>
                                <w:szCs w:val="26"/>
                                <w:lang w:val="en-US"/>
                              </w:rPr>
                              <w:t>.</w:t>
                            </w:r>
                          </w:p>
                          <w:p w14:paraId="3ED438E5" w14:textId="1D0057D3" w:rsidR="00F201FC" w:rsidRPr="000535BB" w:rsidRDefault="00C56994" w:rsidP="00351C68">
                            <w:pPr>
                              <w:pStyle w:val="ListParagraph"/>
                              <w:numPr>
                                <w:ilvl w:val="0"/>
                                <w:numId w:val="1"/>
                              </w:numPr>
                              <w:spacing w:after="0"/>
                              <w:rPr>
                                <w:sz w:val="26"/>
                                <w:szCs w:val="26"/>
                                <w:lang w:val="en-US"/>
                              </w:rPr>
                            </w:pPr>
                            <w:r>
                              <w:rPr>
                                <w:sz w:val="26"/>
                                <w:szCs w:val="26"/>
                                <w:lang w:val="en-US"/>
                              </w:rPr>
                              <w:t>Discuss how</w:t>
                            </w:r>
                            <w:r w:rsidR="004F6E83" w:rsidRPr="000535BB">
                              <w:rPr>
                                <w:sz w:val="26"/>
                                <w:szCs w:val="26"/>
                                <w:lang w:val="en-US"/>
                              </w:rPr>
                              <w:t xml:space="preserve"> the </w:t>
                            </w:r>
                            <w:r w:rsidR="00DD69AA">
                              <w:rPr>
                                <w:sz w:val="26"/>
                                <w:szCs w:val="26"/>
                                <w:lang w:val="en-US"/>
                              </w:rPr>
                              <w:t xml:space="preserve">changes in </w:t>
                            </w:r>
                            <w:r w:rsidR="004F6E83" w:rsidRPr="000535BB">
                              <w:rPr>
                                <w:sz w:val="26"/>
                                <w:szCs w:val="26"/>
                                <w:lang w:val="en-US"/>
                              </w:rPr>
                              <w:t xml:space="preserve">Anti-Money Laundering laws and </w:t>
                            </w:r>
                            <w:r w:rsidR="003D3C02">
                              <w:rPr>
                                <w:sz w:val="26"/>
                                <w:szCs w:val="26"/>
                                <w:lang w:val="en-US"/>
                              </w:rPr>
                              <w:t>d</w:t>
                            </w:r>
                            <w:r w:rsidR="004F6E83" w:rsidRPr="000535BB">
                              <w:rPr>
                                <w:sz w:val="26"/>
                                <w:szCs w:val="26"/>
                                <w:lang w:val="en-US"/>
                              </w:rPr>
                              <w:t>irectives</w:t>
                            </w:r>
                            <w:r>
                              <w:rPr>
                                <w:sz w:val="26"/>
                                <w:szCs w:val="26"/>
                                <w:lang w:val="en-US"/>
                              </w:rPr>
                              <w:t xml:space="preserve"> can affect the culture of an organization.</w:t>
                            </w:r>
                          </w:p>
                          <w:p w14:paraId="6D5F24F4" w14:textId="5DB0D8E1" w:rsidR="00C56994" w:rsidRDefault="00C56994" w:rsidP="00351C68">
                            <w:pPr>
                              <w:pStyle w:val="ListParagraph"/>
                              <w:numPr>
                                <w:ilvl w:val="0"/>
                                <w:numId w:val="1"/>
                              </w:numPr>
                              <w:spacing w:after="0"/>
                              <w:rPr>
                                <w:sz w:val="26"/>
                                <w:szCs w:val="26"/>
                                <w:lang w:val="en-US"/>
                              </w:rPr>
                            </w:pPr>
                            <w:r>
                              <w:rPr>
                                <w:sz w:val="26"/>
                                <w:szCs w:val="26"/>
                                <w:lang w:val="en-US"/>
                              </w:rPr>
                              <w:t xml:space="preserve">Overview of a comprehensive </w:t>
                            </w:r>
                            <w:r w:rsidR="009310C7">
                              <w:rPr>
                                <w:sz w:val="26"/>
                                <w:szCs w:val="26"/>
                                <w:lang w:val="en-US"/>
                              </w:rPr>
                              <w:t>Risk Asses</w:t>
                            </w:r>
                            <w:r w:rsidR="00257FEF">
                              <w:rPr>
                                <w:sz w:val="26"/>
                                <w:szCs w:val="26"/>
                                <w:lang w:val="en-US"/>
                              </w:rPr>
                              <w:t>s</w:t>
                            </w:r>
                            <w:r w:rsidR="009310C7">
                              <w:rPr>
                                <w:sz w:val="26"/>
                                <w:szCs w:val="26"/>
                                <w:lang w:val="en-US"/>
                              </w:rPr>
                              <w:t>ment</w:t>
                            </w:r>
                            <w:r w:rsidR="00DD69AA">
                              <w:rPr>
                                <w:sz w:val="26"/>
                                <w:szCs w:val="26"/>
                                <w:lang w:val="en-US"/>
                              </w:rPr>
                              <w:t xml:space="preserve"> </w:t>
                            </w:r>
                            <w:r>
                              <w:rPr>
                                <w:sz w:val="26"/>
                                <w:szCs w:val="26"/>
                                <w:lang w:val="en-US"/>
                              </w:rPr>
                              <w:t>framework.</w:t>
                            </w:r>
                          </w:p>
                          <w:p w14:paraId="62956171" w14:textId="1CCB48FF" w:rsidR="00C56994" w:rsidRPr="000535BB" w:rsidRDefault="00C56994" w:rsidP="00C56994">
                            <w:pPr>
                              <w:pStyle w:val="ListParagraph"/>
                              <w:numPr>
                                <w:ilvl w:val="0"/>
                                <w:numId w:val="1"/>
                              </w:numPr>
                              <w:spacing w:after="0"/>
                              <w:rPr>
                                <w:sz w:val="26"/>
                                <w:szCs w:val="26"/>
                                <w:lang w:val="en-US"/>
                              </w:rPr>
                            </w:pPr>
                            <w:r>
                              <w:rPr>
                                <w:sz w:val="26"/>
                                <w:szCs w:val="26"/>
                                <w:lang w:val="en-US"/>
                              </w:rPr>
                              <w:t xml:space="preserve">The role of </w:t>
                            </w:r>
                            <w:r w:rsidR="00A26B7A" w:rsidRPr="000535BB">
                              <w:rPr>
                                <w:sz w:val="26"/>
                                <w:szCs w:val="26"/>
                                <w:lang w:val="en-GB"/>
                              </w:rPr>
                              <w:t>R</w:t>
                            </w:r>
                            <w:r w:rsidR="004F6E83" w:rsidRPr="00B470E0">
                              <w:rPr>
                                <w:sz w:val="26"/>
                                <w:szCs w:val="26"/>
                                <w:lang w:val="en-GB"/>
                              </w:rPr>
                              <w:t>isk</w:t>
                            </w:r>
                            <w:r w:rsidR="00A26B7A" w:rsidRPr="000535BB">
                              <w:rPr>
                                <w:sz w:val="26"/>
                                <w:szCs w:val="26"/>
                                <w:lang w:val="en-GB"/>
                              </w:rPr>
                              <w:t xml:space="preserve"> B</w:t>
                            </w:r>
                            <w:r w:rsidR="004F6E83" w:rsidRPr="00B470E0">
                              <w:rPr>
                                <w:sz w:val="26"/>
                                <w:szCs w:val="26"/>
                                <w:lang w:val="en-GB"/>
                              </w:rPr>
                              <w:t xml:space="preserve">ased </w:t>
                            </w:r>
                            <w:r w:rsidR="00A26B7A" w:rsidRPr="000535BB">
                              <w:rPr>
                                <w:sz w:val="26"/>
                                <w:szCs w:val="26"/>
                                <w:lang w:val="en-GB"/>
                              </w:rPr>
                              <w:t>A</w:t>
                            </w:r>
                            <w:r w:rsidR="004F6E83" w:rsidRPr="00B470E0">
                              <w:rPr>
                                <w:sz w:val="26"/>
                                <w:szCs w:val="26"/>
                                <w:lang w:val="en-GB"/>
                              </w:rPr>
                              <w:t>pproach</w:t>
                            </w:r>
                            <w:r>
                              <w:rPr>
                                <w:sz w:val="26"/>
                                <w:szCs w:val="26"/>
                                <w:lang w:val="en-GB"/>
                              </w:rPr>
                              <w:t xml:space="preserve"> and</w:t>
                            </w:r>
                            <w:r w:rsidRPr="00C56994">
                              <w:rPr>
                                <w:sz w:val="26"/>
                                <w:szCs w:val="26"/>
                                <w:lang w:val="en-US"/>
                              </w:rPr>
                              <w:t xml:space="preserve"> </w:t>
                            </w:r>
                            <w:r>
                              <w:rPr>
                                <w:sz w:val="26"/>
                                <w:szCs w:val="26"/>
                                <w:lang w:val="en-US"/>
                              </w:rPr>
                              <w:t>best practices.</w:t>
                            </w:r>
                          </w:p>
                          <w:p w14:paraId="50E2EBF9" w14:textId="7F406792" w:rsidR="00F201FC" w:rsidRPr="000535BB" w:rsidRDefault="00C56994" w:rsidP="00351C68">
                            <w:pPr>
                              <w:pStyle w:val="ListParagraph"/>
                              <w:numPr>
                                <w:ilvl w:val="0"/>
                                <w:numId w:val="1"/>
                              </w:numPr>
                              <w:spacing w:after="0"/>
                              <w:rPr>
                                <w:sz w:val="26"/>
                                <w:szCs w:val="26"/>
                                <w:lang w:val="en-US"/>
                              </w:rPr>
                            </w:pPr>
                            <w:r>
                              <w:rPr>
                                <w:sz w:val="26"/>
                                <w:szCs w:val="26"/>
                                <w:lang w:val="en-US"/>
                              </w:rPr>
                              <w:t xml:space="preserve">Effectiveness of </w:t>
                            </w:r>
                            <w:r w:rsidR="009310C7">
                              <w:rPr>
                                <w:sz w:val="26"/>
                                <w:szCs w:val="26"/>
                                <w:lang w:val="en-US"/>
                              </w:rPr>
                              <w:t xml:space="preserve">Enhanced </w:t>
                            </w:r>
                            <w:r w:rsidR="00187150" w:rsidRPr="000535BB">
                              <w:rPr>
                                <w:sz w:val="26"/>
                                <w:szCs w:val="26"/>
                                <w:lang w:val="en-US"/>
                              </w:rPr>
                              <w:t>Customer</w:t>
                            </w:r>
                            <w:r w:rsidR="00991FC2">
                              <w:rPr>
                                <w:sz w:val="26"/>
                                <w:szCs w:val="26"/>
                                <w:lang w:val="en-US"/>
                              </w:rPr>
                              <w:t xml:space="preserve"> </w:t>
                            </w:r>
                            <w:r w:rsidR="004F6E83" w:rsidRPr="000535BB">
                              <w:rPr>
                                <w:sz w:val="26"/>
                                <w:szCs w:val="26"/>
                                <w:lang w:val="en-US"/>
                              </w:rPr>
                              <w:t>Due Diligence</w:t>
                            </w:r>
                            <w:r w:rsidR="00DD69AA">
                              <w:rPr>
                                <w:sz w:val="26"/>
                                <w:szCs w:val="26"/>
                                <w:lang w:val="en-US"/>
                              </w:rPr>
                              <w:t xml:space="preserve"> measures</w:t>
                            </w:r>
                            <w:r w:rsidR="009310C7">
                              <w:rPr>
                                <w:sz w:val="26"/>
                                <w:szCs w:val="26"/>
                                <w:lang w:val="en-US"/>
                              </w:rPr>
                              <w:t xml:space="preserve"> when applied appropriately</w:t>
                            </w:r>
                            <w:r w:rsidR="002A51F6">
                              <w:rPr>
                                <w:sz w:val="26"/>
                                <w:szCs w:val="26"/>
                                <w:lang w:val="en-US"/>
                              </w:rPr>
                              <w:t>.</w:t>
                            </w:r>
                          </w:p>
                          <w:p w14:paraId="55013712" w14:textId="4BE0E444" w:rsidR="00A24404" w:rsidRDefault="00A24404" w:rsidP="00A24404">
                            <w:pPr>
                              <w:pStyle w:val="ListParagraph"/>
                              <w:numPr>
                                <w:ilvl w:val="0"/>
                                <w:numId w:val="1"/>
                              </w:numPr>
                              <w:spacing w:after="0"/>
                              <w:rPr>
                                <w:sz w:val="26"/>
                                <w:szCs w:val="26"/>
                                <w:lang w:val="en-US"/>
                              </w:rPr>
                            </w:pPr>
                            <w:r>
                              <w:rPr>
                                <w:sz w:val="26"/>
                                <w:szCs w:val="26"/>
                                <w:lang w:val="en-US"/>
                              </w:rPr>
                              <w:t>Discuss</w:t>
                            </w:r>
                            <w:r w:rsidRPr="000535BB">
                              <w:rPr>
                                <w:sz w:val="26"/>
                                <w:szCs w:val="26"/>
                                <w:lang w:val="en-US"/>
                              </w:rPr>
                              <w:t xml:space="preserve"> </w:t>
                            </w:r>
                            <w:r w:rsidR="009310C7">
                              <w:rPr>
                                <w:sz w:val="26"/>
                                <w:szCs w:val="26"/>
                                <w:lang w:val="en-US"/>
                              </w:rPr>
                              <w:t>measures applied based on Risk Assessment</w:t>
                            </w:r>
                            <w:r w:rsidRPr="000535BB">
                              <w:rPr>
                                <w:sz w:val="26"/>
                                <w:szCs w:val="26"/>
                                <w:lang w:val="en-US"/>
                              </w:rPr>
                              <w:t xml:space="preserve"> and how these can </w:t>
                            </w:r>
                            <w:r>
                              <w:rPr>
                                <w:sz w:val="26"/>
                                <w:szCs w:val="26"/>
                                <w:lang w:val="en-US"/>
                              </w:rPr>
                              <w:t>help to build an AML culture in an organization.</w:t>
                            </w:r>
                          </w:p>
                          <w:p w14:paraId="0DA1D9E6" w14:textId="712E6A94" w:rsidR="000E7781" w:rsidRDefault="000E7781" w:rsidP="00A24404">
                            <w:pPr>
                              <w:pStyle w:val="ListParagraph"/>
                              <w:numPr>
                                <w:ilvl w:val="0"/>
                                <w:numId w:val="1"/>
                              </w:numPr>
                              <w:spacing w:after="0"/>
                              <w:rPr>
                                <w:sz w:val="26"/>
                                <w:szCs w:val="26"/>
                                <w:lang w:val="en-US"/>
                              </w:rPr>
                            </w:pPr>
                            <w:r>
                              <w:rPr>
                                <w:sz w:val="26"/>
                                <w:szCs w:val="26"/>
                                <w:lang w:val="en-US"/>
                              </w:rPr>
                              <w:t>Risk Asses</w:t>
                            </w:r>
                            <w:r w:rsidR="00257FEF">
                              <w:rPr>
                                <w:sz w:val="26"/>
                                <w:szCs w:val="26"/>
                                <w:lang w:val="en-US"/>
                              </w:rPr>
                              <w:t>s</w:t>
                            </w:r>
                            <w:r>
                              <w:rPr>
                                <w:sz w:val="26"/>
                                <w:szCs w:val="26"/>
                                <w:lang w:val="en-US"/>
                              </w:rPr>
                              <w:t>ment can help build an AML Culture</w:t>
                            </w:r>
                            <w:r w:rsidR="002A51F6">
                              <w:rPr>
                                <w:sz w:val="26"/>
                                <w:szCs w:val="26"/>
                                <w:lang w:val="en-US"/>
                              </w:rPr>
                              <w:t>.</w:t>
                            </w:r>
                          </w:p>
                          <w:p w14:paraId="4B28028B" w14:textId="3ED333FB" w:rsidR="000E7781" w:rsidRDefault="000E7781" w:rsidP="00A24404">
                            <w:pPr>
                              <w:pStyle w:val="ListParagraph"/>
                              <w:numPr>
                                <w:ilvl w:val="0"/>
                                <w:numId w:val="1"/>
                              </w:numPr>
                              <w:spacing w:after="0"/>
                              <w:rPr>
                                <w:sz w:val="26"/>
                                <w:szCs w:val="26"/>
                                <w:lang w:val="en-US"/>
                              </w:rPr>
                            </w:pPr>
                            <w:r>
                              <w:rPr>
                                <w:sz w:val="26"/>
                                <w:szCs w:val="26"/>
                                <w:lang w:val="en-US"/>
                              </w:rPr>
                              <w:t xml:space="preserve">Risk </w:t>
                            </w:r>
                            <w:r w:rsidR="00FA387D">
                              <w:rPr>
                                <w:sz w:val="26"/>
                                <w:szCs w:val="26"/>
                                <w:lang w:val="en-US"/>
                              </w:rPr>
                              <w:t>B</w:t>
                            </w:r>
                            <w:r>
                              <w:rPr>
                                <w:sz w:val="26"/>
                                <w:szCs w:val="26"/>
                                <w:lang w:val="en-US"/>
                              </w:rPr>
                              <w:t xml:space="preserve">ased </w:t>
                            </w:r>
                            <w:r w:rsidR="00FA387D">
                              <w:rPr>
                                <w:sz w:val="26"/>
                                <w:szCs w:val="26"/>
                                <w:lang w:val="en-US"/>
                              </w:rPr>
                              <w:t>A</w:t>
                            </w:r>
                            <w:r>
                              <w:rPr>
                                <w:sz w:val="26"/>
                                <w:szCs w:val="26"/>
                                <w:lang w:val="en-US"/>
                              </w:rPr>
                              <w:t>pproach can save money and time</w:t>
                            </w:r>
                            <w:r w:rsidR="002A51F6">
                              <w:rPr>
                                <w:sz w:val="26"/>
                                <w:szCs w:val="26"/>
                                <w:lang w:val="en-US"/>
                              </w:rPr>
                              <w:t>.</w:t>
                            </w:r>
                          </w:p>
                          <w:p w14:paraId="3C2B729A" w14:textId="1CF728A9" w:rsidR="00F201FC" w:rsidRPr="000535BB" w:rsidRDefault="00C56994" w:rsidP="00F272F6">
                            <w:pPr>
                              <w:pStyle w:val="ListParagraph"/>
                              <w:numPr>
                                <w:ilvl w:val="0"/>
                                <w:numId w:val="1"/>
                              </w:numPr>
                              <w:spacing w:after="0"/>
                              <w:rPr>
                                <w:sz w:val="26"/>
                                <w:szCs w:val="26"/>
                                <w:lang w:val="en-US"/>
                              </w:rPr>
                            </w:pPr>
                            <w:bookmarkStart w:id="0" w:name="_Hlk17374083"/>
                            <w:r w:rsidRPr="000E7781">
                              <w:rPr>
                                <w:sz w:val="26"/>
                                <w:szCs w:val="26"/>
                                <w:lang w:val="en-US"/>
                              </w:rPr>
                              <w:t>R</w:t>
                            </w:r>
                            <w:r w:rsidR="00BC1E25" w:rsidRPr="000E7781">
                              <w:rPr>
                                <w:sz w:val="26"/>
                                <w:szCs w:val="26"/>
                                <w:lang w:val="en-US"/>
                              </w:rPr>
                              <w:t>eal</w:t>
                            </w:r>
                            <w:r w:rsidR="00F201FC" w:rsidRPr="000E7781">
                              <w:rPr>
                                <w:sz w:val="26"/>
                                <w:szCs w:val="26"/>
                                <w:lang w:val="en-US"/>
                              </w:rPr>
                              <w:t xml:space="preserve"> </w:t>
                            </w:r>
                            <w:r w:rsidR="004F6E83" w:rsidRPr="000E7781">
                              <w:rPr>
                                <w:sz w:val="26"/>
                                <w:szCs w:val="26"/>
                                <w:lang w:val="en-US"/>
                              </w:rPr>
                              <w:t>case studies</w:t>
                            </w:r>
                            <w:r w:rsidR="00F201FC" w:rsidRPr="000E7781">
                              <w:rPr>
                                <w:sz w:val="26"/>
                                <w:szCs w:val="26"/>
                                <w:lang w:val="en-US"/>
                              </w:rPr>
                              <w:t xml:space="preserve"> and common practices</w:t>
                            </w:r>
                            <w:r w:rsidR="004F6E83" w:rsidRPr="000E7781">
                              <w:rPr>
                                <w:sz w:val="26"/>
                                <w:szCs w:val="26"/>
                                <w:lang w:val="en-US"/>
                              </w:rPr>
                              <w:t>.</w:t>
                            </w:r>
                          </w:p>
                          <w:bookmarkEnd w:id="0"/>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B7CFA" id="Rectangle 3" o:spid="_x0000_s1026" style="position:absolute;left:0;text-align:left;margin-left:435.25pt;margin-top:279pt;width:486.45pt;height:33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" o:allowincell="f" fillcolor="#94cbe1 [1620]" stroked="f">
                <v:fill opacity="13107f"/>
                <v:shadow on="t" color="white [3212]" opacity=".5" offset="19pt,-21pt"/>
                <v:textbox inset="28.8pt,7.2pt,14.4pt,28.8pt">
                  <w:txbxContent>
                    <w:p w14:paraId="058AE1BA" w14:textId="4B853D10" w:rsidR="00F201FC" w:rsidRDefault="00F201FC" w:rsidP="009F3042">
                      <w:pPr>
                        <w:spacing w:before="240" w:after="0"/>
                        <w:rPr>
                          <w:b/>
                          <w:sz w:val="28"/>
                          <w:szCs w:val="28"/>
                        </w:rPr>
                      </w:pPr>
                      <w:r w:rsidRPr="00972E1D">
                        <w:rPr>
                          <w:b/>
                          <w:sz w:val="28"/>
                          <w:szCs w:val="28"/>
                        </w:rPr>
                        <w:t>Seminar Objectives</w:t>
                      </w:r>
                    </w:p>
                    <w:p w14:paraId="51845F5C" w14:textId="77777777" w:rsidR="00A24404" w:rsidRPr="00972E1D" w:rsidRDefault="00A24404" w:rsidP="00351C68">
                      <w:pPr>
                        <w:spacing w:after="0"/>
                        <w:rPr>
                          <w:b/>
                          <w:sz w:val="28"/>
                          <w:szCs w:val="28"/>
                        </w:rPr>
                      </w:pPr>
                    </w:p>
                    <w:p w14:paraId="3C0249C1" w14:textId="4EE5E22D" w:rsidR="00F201FC" w:rsidRPr="000535BB" w:rsidRDefault="00DD69AA" w:rsidP="00351C68">
                      <w:pPr>
                        <w:pStyle w:val="ListParagraph"/>
                        <w:numPr>
                          <w:ilvl w:val="0"/>
                          <w:numId w:val="1"/>
                        </w:numPr>
                        <w:spacing w:after="0"/>
                        <w:rPr>
                          <w:sz w:val="26"/>
                          <w:szCs w:val="26"/>
                          <w:lang w:val="en-US"/>
                        </w:rPr>
                      </w:pPr>
                      <w:r>
                        <w:rPr>
                          <w:sz w:val="26"/>
                          <w:szCs w:val="26"/>
                          <w:lang w:val="en-US"/>
                        </w:rPr>
                        <w:t>Overview</w:t>
                      </w:r>
                      <w:r w:rsidR="004F6E83" w:rsidRPr="000535BB">
                        <w:rPr>
                          <w:sz w:val="26"/>
                          <w:szCs w:val="26"/>
                          <w:lang w:val="en-US"/>
                        </w:rPr>
                        <w:t xml:space="preserve"> of money laundering </w:t>
                      </w:r>
                      <w:r w:rsidR="00C56994">
                        <w:rPr>
                          <w:sz w:val="26"/>
                          <w:szCs w:val="26"/>
                          <w:lang w:val="en-US"/>
                        </w:rPr>
                        <w:t>culture and</w:t>
                      </w:r>
                      <w:r w:rsidR="004F6E83" w:rsidRPr="000535BB">
                        <w:rPr>
                          <w:sz w:val="26"/>
                          <w:szCs w:val="26"/>
                          <w:lang w:val="en-US"/>
                        </w:rPr>
                        <w:t xml:space="preserve"> how it can </w:t>
                      </w:r>
                      <w:r w:rsidR="00124EC6" w:rsidRPr="000535BB">
                        <w:rPr>
                          <w:sz w:val="26"/>
                          <w:szCs w:val="26"/>
                          <w:lang w:val="en-US"/>
                        </w:rPr>
                        <w:t>affect</w:t>
                      </w:r>
                      <w:r w:rsidR="004F6E83" w:rsidRPr="000535BB">
                        <w:rPr>
                          <w:sz w:val="26"/>
                          <w:szCs w:val="26"/>
                          <w:lang w:val="en-US"/>
                        </w:rPr>
                        <w:t xml:space="preserve"> an organiz</w:t>
                      </w:r>
                      <w:r w:rsidR="00C56994">
                        <w:rPr>
                          <w:sz w:val="26"/>
                          <w:szCs w:val="26"/>
                          <w:lang w:val="en-US"/>
                        </w:rPr>
                        <w:t>ation</w:t>
                      </w:r>
                      <w:r w:rsidR="004F6E83" w:rsidRPr="000535BB">
                        <w:rPr>
                          <w:sz w:val="26"/>
                          <w:szCs w:val="26"/>
                          <w:lang w:val="en-US"/>
                        </w:rPr>
                        <w:t>.</w:t>
                      </w:r>
                    </w:p>
                    <w:p w14:paraId="3ED438E5" w14:textId="1D0057D3" w:rsidR="00F201FC" w:rsidRPr="000535BB" w:rsidRDefault="00C56994" w:rsidP="00351C68">
                      <w:pPr>
                        <w:pStyle w:val="ListParagraph"/>
                        <w:numPr>
                          <w:ilvl w:val="0"/>
                          <w:numId w:val="1"/>
                        </w:numPr>
                        <w:spacing w:after="0"/>
                        <w:rPr>
                          <w:sz w:val="26"/>
                          <w:szCs w:val="26"/>
                          <w:lang w:val="en-US"/>
                        </w:rPr>
                      </w:pPr>
                      <w:r>
                        <w:rPr>
                          <w:sz w:val="26"/>
                          <w:szCs w:val="26"/>
                          <w:lang w:val="en-US"/>
                        </w:rPr>
                        <w:t>Discuss how</w:t>
                      </w:r>
                      <w:r w:rsidR="004F6E83" w:rsidRPr="000535BB">
                        <w:rPr>
                          <w:sz w:val="26"/>
                          <w:szCs w:val="26"/>
                          <w:lang w:val="en-US"/>
                        </w:rPr>
                        <w:t xml:space="preserve"> the </w:t>
                      </w:r>
                      <w:r w:rsidR="00DD69AA">
                        <w:rPr>
                          <w:sz w:val="26"/>
                          <w:szCs w:val="26"/>
                          <w:lang w:val="en-US"/>
                        </w:rPr>
                        <w:t xml:space="preserve">changes in </w:t>
                      </w:r>
                      <w:r w:rsidR="004F6E83" w:rsidRPr="000535BB">
                        <w:rPr>
                          <w:sz w:val="26"/>
                          <w:szCs w:val="26"/>
                          <w:lang w:val="en-US"/>
                        </w:rPr>
                        <w:t xml:space="preserve">Anti-Money Laundering laws and </w:t>
                      </w:r>
                      <w:r w:rsidR="003D3C02">
                        <w:rPr>
                          <w:sz w:val="26"/>
                          <w:szCs w:val="26"/>
                          <w:lang w:val="en-US"/>
                        </w:rPr>
                        <w:t>d</w:t>
                      </w:r>
                      <w:r w:rsidR="004F6E83" w:rsidRPr="000535BB">
                        <w:rPr>
                          <w:sz w:val="26"/>
                          <w:szCs w:val="26"/>
                          <w:lang w:val="en-US"/>
                        </w:rPr>
                        <w:t>irectives</w:t>
                      </w:r>
                      <w:r>
                        <w:rPr>
                          <w:sz w:val="26"/>
                          <w:szCs w:val="26"/>
                          <w:lang w:val="en-US"/>
                        </w:rPr>
                        <w:t xml:space="preserve"> can affect the culture of an organization.</w:t>
                      </w:r>
                    </w:p>
                    <w:p w14:paraId="6D5F24F4" w14:textId="5DB0D8E1" w:rsidR="00C56994" w:rsidRDefault="00C56994" w:rsidP="00351C68">
                      <w:pPr>
                        <w:pStyle w:val="ListParagraph"/>
                        <w:numPr>
                          <w:ilvl w:val="0"/>
                          <w:numId w:val="1"/>
                        </w:numPr>
                        <w:spacing w:after="0"/>
                        <w:rPr>
                          <w:sz w:val="26"/>
                          <w:szCs w:val="26"/>
                          <w:lang w:val="en-US"/>
                        </w:rPr>
                      </w:pPr>
                      <w:r>
                        <w:rPr>
                          <w:sz w:val="26"/>
                          <w:szCs w:val="26"/>
                          <w:lang w:val="en-US"/>
                        </w:rPr>
                        <w:t xml:space="preserve">Overview of a comprehensive </w:t>
                      </w:r>
                      <w:r w:rsidR="009310C7">
                        <w:rPr>
                          <w:sz w:val="26"/>
                          <w:szCs w:val="26"/>
                          <w:lang w:val="en-US"/>
                        </w:rPr>
                        <w:t>Risk Asses</w:t>
                      </w:r>
                      <w:r w:rsidR="00257FEF">
                        <w:rPr>
                          <w:sz w:val="26"/>
                          <w:szCs w:val="26"/>
                          <w:lang w:val="en-US"/>
                        </w:rPr>
                        <w:t>s</w:t>
                      </w:r>
                      <w:r w:rsidR="009310C7">
                        <w:rPr>
                          <w:sz w:val="26"/>
                          <w:szCs w:val="26"/>
                          <w:lang w:val="en-US"/>
                        </w:rPr>
                        <w:t>ment</w:t>
                      </w:r>
                      <w:r w:rsidR="00DD69AA">
                        <w:rPr>
                          <w:sz w:val="26"/>
                          <w:szCs w:val="26"/>
                          <w:lang w:val="en-US"/>
                        </w:rPr>
                        <w:t xml:space="preserve"> </w:t>
                      </w:r>
                      <w:r>
                        <w:rPr>
                          <w:sz w:val="26"/>
                          <w:szCs w:val="26"/>
                          <w:lang w:val="en-US"/>
                        </w:rPr>
                        <w:t>framework.</w:t>
                      </w:r>
                    </w:p>
                    <w:p w14:paraId="62956171" w14:textId="1CCB48FF" w:rsidR="00C56994" w:rsidRPr="000535BB" w:rsidRDefault="00C56994" w:rsidP="00C56994">
                      <w:pPr>
                        <w:pStyle w:val="ListParagraph"/>
                        <w:numPr>
                          <w:ilvl w:val="0"/>
                          <w:numId w:val="1"/>
                        </w:numPr>
                        <w:spacing w:after="0"/>
                        <w:rPr>
                          <w:sz w:val="26"/>
                          <w:szCs w:val="26"/>
                          <w:lang w:val="en-US"/>
                        </w:rPr>
                      </w:pPr>
                      <w:r>
                        <w:rPr>
                          <w:sz w:val="26"/>
                          <w:szCs w:val="26"/>
                          <w:lang w:val="en-US"/>
                        </w:rPr>
                        <w:t xml:space="preserve">The role of </w:t>
                      </w:r>
                      <w:r w:rsidR="00A26B7A" w:rsidRPr="000535BB">
                        <w:rPr>
                          <w:sz w:val="26"/>
                          <w:szCs w:val="26"/>
                          <w:lang w:val="en-GB"/>
                        </w:rPr>
                        <w:t>R</w:t>
                      </w:r>
                      <w:r w:rsidR="004F6E83" w:rsidRPr="00B470E0">
                        <w:rPr>
                          <w:sz w:val="26"/>
                          <w:szCs w:val="26"/>
                          <w:lang w:val="en-GB"/>
                        </w:rPr>
                        <w:t>isk</w:t>
                      </w:r>
                      <w:r w:rsidR="00A26B7A" w:rsidRPr="000535BB">
                        <w:rPr>
                          <w:sz w:val="26"/>
                          <w:szCs w:val="26"/>
                          <w:lang w:val="en-GB"/>
                        </w:rPr>
                        <w:t xml:space="preserve"> B</w:t>
                      </w:r>
                      <w:r w:rsidR="004F6E83" w:rsidRPr="00B470E0">
                        <w:rPr>
                          <w:sz w:val="26"/>
                          <w:szCs w:val="26"/>
                          <w:lang w:val="en-GB"/>
                        </w:rPr>
                        <w:t xml:space="preserve">ased </w:t>
                      </w:r>
                      <w:r w:rsidR="00A26B7A" w:rsidRPr="000535BB">
                        <w:rPr>
                          <w:sz w:val="26"/>
                          <w:szCs w:val="26"/>
                          <w:lang w:val="en-GB"/>
                        </w:rPr>
                        <w:t>A</w:t>
                      </w:r>
                      <w:r w:rsidR="004F6E83" w:rsidRPr="00B470E0">
                        <w:rPr>
                          <w:sz w:val="26"/>
                          <w:szCs w:val="26"/>
                          <w:lang w:val="en-GB"/>
                        </w:rPr>
                        <w:t>pproach</w:t>
                      </w:r>
                      <w:r>
                        <w:rPr>
                          <w:sz w:val="26"/>
                          <w:szCs w:val="26"/>
                          <w:lang w:val="en-GB"/>
                        </w:rPr>
                        <w:t xml:space="preserve"> and</w:t>
                      </w:r>
                      <w:r w:rsidRPr="00C56994">
                        <w:rPr>
                          <w:sz w:val="26"/>
                          <w:szCs w:val="26"/>
                          <w:lang w:val="en-US"/>
                        </w:rPr>
                        <w:t xml:space="preserve"> </w:t>
                      </w:r>
                      <w:r>
                        <w:rPr>
                          <w:sz w:val="26"/>
                          <w:szCs w:val="26"/>
                          <w:lang w:val="en-US"/>
                        </w:rPr>
                        <w:t>best practices.</w:t>
                      </w:r>
                    </w:p>
                    <w:p w14:paraId="50E2EBF9" w14:textId="7F406792" w:rsidR="00F201FC" w:rsidRPr="000535BB" w:rsidRDefault="00C56994" w:rsidP="00351C68">
                      <w:pPr>
                        <w:pStyle w:val="ListParagraph"/>
                        <w:numPr>
                          <w:ilvl w:val="0"/>
                          <w:numId w:val="1"/>
                        </w:numPr>
                        <w:spacing w:after="0"/>
                        <w:rPr>
                          <w:sz w:val="26"/>
                          <w:szCs w:val="26"/>
                          <w:lang w:val="en-US"/>
                        </w:rPr>
                      </w:pPr>
                      <w:r>
                        <w:rPr>
                          <w:sz w:val="26"/>
                          <w:szCs w:val="26"/>
                          <w:lang w:val="en-US"/>
                        </w:rPr>
                        <w:t xml:space="preserve">Effectiveness of </w:t>
                      </w:r>
                      <w:r w:rsidR="009310C7">
                        <w:rPr>
                          <w:sz w:val="26"/>
                          <w:szCs w:val="26"/>
                          <w:lang w:val="en-US"/>
                        </w:rPr>
                        <w:t xml:space="preserve">Enhanced </w:t>
                      </w:r>
                      <w:r w:rsidR="00187150" w:rsidRPr="000535BB">
                        <w:rPr>
                          <w:sz w:val="26"/>
                          <w:szCs w:val="26"/>
                          <w:lang w:val="en-US"/>
                        </w:rPr>
                        <w:t>Customer</w:t>
                      </w:r>
                      <w:r w:rsidR="00991FC2">
                        <w:rPr>
                          <w:sz w:val="26"/>
                          <w:szCs w:val="26"/>
                          <w:lang w:val="en-US"/>
                        </w:rPr>
                        <w:t xml:space="preserve"> </w:t>
                      </w:r>
                      <w:r w:rsidR="004F6E83" w:rsidRPr="000535BB">
                        <w:rPr>
                          <w:sz w:val="26"/>
                          <w:szCs w:val="26"/>
                          <w:lang w:val="en-US"/>
                        </w:rPr>
                        <w:t>Due Diligence</w:t>
                      </w:r>
                      <w:r w:rsidR="00DD69AA">
                        <w:rPr>
                          <w:sz w:val="26"/>
                          <w:szCs w:val="26"/>
                          <w:lang w:val="en-US"/>
                        </w:rPr>
                        <w:t xml:space="preserve"> measures</w:t>
                      </w:r>
                      <w:r w:rsidR="009310C7">
                        <w:rPr>
                          <w:sz w:val="26"/>
                          <w:szCs w:val="26"/>
                          <w:lang w:val="en-US"/>
                        </w:rPr>
                        <w:t xml:space="preserve"> when applied appropriately</w:t>
                      </w:r>
                      <w:r w:rsidR="002A51F6">
                        <w:rPr>
                          <w:sz w:val="26"/>
                          <w:szCs w:val="26"/>
                          <w:lang w:val="en-US"/>
                        </w:rPr>
                        <w:t>.</w:t>
                      </w:r>
                    </w:p>
                    <w:p w14:paraId="55013712" w14:textId="4BE0E444" w:rsidR="00A24404" w:rsidRDefault="00A24404" w:rsidP="00A24404">
                      <w:pPr>
                        <w:pStyle w:val="ListParagraph"/>
                        <w:numPr>
                          <w:ilvl w:val="0"/>
                          <w:numId w:val="1"/>
                        </w:numPr>
                        <w:spacing w:after="0"/>
                        <w:rPr>
                          <w:sz w:val="26"/>
                          <w:szCs w:val="26"/>
                          <w:lang w:val="en-US"/>
                        </w:rPr>
                      </w:pPr>
                      <w:r>
                        <w:rPr>
                          <w:sz w:val="26"/>
                          <w:szCs w:val="26"/>
                          <w:lang w:val="en-US"/>
                        </w:rPr>
                        <w:t>Discuss</w:t>
                      </w:r>
                      <w:r w:rsidRPr="000535BB">
                        <w:rPr>
                          <w:sz w:val="26"/>
                          <w:szCs w:val="26"/>
                          <w:lang w:val="en-US"/>
                        </w:rPr>
                        <w:t xml:space="preserve"> </w:t>
                      </w:r>
                      <w:r w:rsidR="009310C7">
                        <w:rPr>
                          <w:sz w:val="26"/>
                          <w:szCs w:val="26"/>
                          <w:lang w:val="en-US"/>
                        </w:rPr>
                        <w:t>measures applied based on Risk Assessment</w:t>
                      </w:r>
                      <w:r w:rsidRPr="000535BB">
                        <w:rPr>
                          <w:sz w:val="26"/>
                          <w:szCs w:val="26"/>
                          <w:lang w:val="en-US"/>
                        </w:rPr>
                        <w:t xml:space="preserve"> and how these can </w:t>
                      </w:r>
                      <w:r>
                        <w:rPr>
                          <w:sz w:val="26"/>
                          <w:szCs w:val="26"/>
                          <w:lang w:val="en-US"/>
                        </w:rPr>
                        <w:t>help to build an AML culture in an organization.</w:t>
                      </w:r>
                    </w:p>
                    <w:p w14:paraId="0DA1D9E6" w14:textId="712E6A94" w:rsidR="000E7781" w:rsidRDefault="000E7781" w:rsidP="00A24404">
                      <w:pPr>
                        <w:pStyle w:val="ListParagraph"/>
                        <w:numPr>
                          <w:ilvl w:val="0"/>
                          <w:numId w:val="1"/>
                        </w:numPr>
                        <w:spacing w:after="0"/>
                        <w:rPr>
                          <w:sz w:val="26"/>
                          <w:szCs w:val="26"/>
                          <w:lang w:val="en-US"/>
                        </w:rPr>
                      </w:pPr>
                      <w:r>
                        <w:rPr>
                          <w:sz w:val="26"/>
                          <w:szCs w:val="26"/>
                          <w:lang w:val="en-US"/>
                        </w:rPr>
                        <w:t>Risk Asses</w:t>
                      </w:r>
                      <w:r w:rsidR="00257FEF">
                        <w:rPr>
                          <w:sz w:val="26"/>
                          <w:szCs w:val="26"/>
                          <w:lang w:val="en-US"/>
                        </w:rPr>
                        <w:t>s</w:t>
                      </w:r>
                      <w:r>
                        <w:rPr>
                          <w:sz w:val="26"/>
                          <w:szCs w:val="26"/>
                          <w:lang w:val="en-US"/>
                        </w:rPr>
                        <w:t>ment can help build an AML Culture</w:t>
                      </w:r>
                      <w:r w:rsidR="002A51F6">
                        <w:rPr>
                          <w:sz w:val="26"/>
                          <w:szCs w:val="26"/>
                          <w:lang w:val="en-US"/>
                        </w:rPr>
                        <w:t>.</w:t>
                      </w:r>
                    </w:p>
                    <w:p w14:paraId="4B28028B" w14:textId="3ED333FB" w:rsidR="000E7781" w:rsidRDefault="000E7781" w:rsidP="00A24404">
                      <w:pPr>
                        <w:pStyle w:val="ListParagraph"/>
                        <w:numPr>
                          <w:ilvl w:val="0"/>
                          <w:numId w:val="1"/>
                        </w:numPr>
                        <w:spacing w:after="0"/>
                        <w:rPr>
                          <w:sz w:val="26"/>
                          <w:szCs w:val="26"/>
                          <w:lang w:val="en-US"/>
                        </w:rPr>
                      </w:pPr>
                      <w:r>
                        <w:rPr>
                          <w:sz w:val="26"/>
                          <w:szCs w:val="26"/>
                          <w:lang w:val="en-US"/>
                        </w:rPr>
                        <w:t xml:space="preserve">Risk </w:t>
                      </w:r>
                      <w:r w:rsidR="00FA387D">
                        <w:rPr>
                          <w:sz w:val="26"/>
                          <w:szCs w:val="26"/>
                          <w:lang w:val="en-US"/>
                        </w:rPr>
                        <w:t>B</w:t>
                      </w:r>
                      <w:r>
                        <w:rPr>
                          <w:sz w:val="26"/>
                          <w:szCs w:val="26"/>
                          <w:lang w:val="en-US"/>
                        </w:rPr>
                        <w:t xml:space="preserve">ased </w:t>
                      </w:r>
                      <w:r w:rsidR="00FA387D">
                        <w:rPr>
                          <w:sz w:val="26"/>
                          <w:szCs w:val="26"/>
                          <w:lang w:val="en-US"/>
                        </w:rPr>
                        <w:t>A</w:t>
                      </w:r>
                      <w:r>
                        <w:rPr>
                          <w:sz w:val="26"/>
                          <w:szCs w:val="26"/>
                          <w:lang w:val="en-US"/>
                        </w:rPr>
                        <w:t>pproach can save money and time</w:t>
                      </w:r>
                      <w:r w:rsidR="002A51F6">
                        <w:rPr>
                          <w:sz w:val="26"/>
                          <w:szCs w:val="26"/>
                          <w:lang w:val="en-US"/>
                        </w:rPr>
                        <w:t>.</w:t>
                      </w:r>
                    </w:p>
                    <w:p w14:paraId="3C2B729A" w14:textId="1CF728A9" w:rsidR="00F201FC" w:rsidRPr="000535BB" w:rsidRDefault="00C56994" w:rsidP="00F272F6">
                      <w:pPr>
                        <w:pStyle w:val="ListParagraph"/>
                        <w:numPr>
                          <w:ilvl w:val="0"/>
                          <w:numId w:val="1"/>
                        </w:numPr>
                        <w:spacing w:after="0"/>
                        <w:rPr>
                          <w:sz w:val="26"/>
                          <w:szCs w:val="26"/>
                          <w:lang w:val="en-US"/>
                        </w:rPr>
                      </w:pPr>
                      <w:bookmarkStart w:id="1" w:name="_Hlk17374083"/>
                      <w:r w:rsidRPr="000E7781">
                        <w:rPr>
                          <w:sz w:val="26"/>
                          <w:szCs w:val="26"/>
                          <w:lang w:val="en-US"/>
                        </w:rPr>
                        <w:t>R</w:t>
                      </w:r>
                      <w:r w:rsidR="00BC1E25" w:rsidRPr="000E7781">
                        <w:rPr>
                          <w:sz w:val="26"/>
                          <w:szCs w:val="26"/>
                          <w:lang w:val="en-US"/>
                        </w:rPr>
                        <w:t>eal</w:t>
                      </w:r>
                      <w:r w:rsidR="00F201FC" w:rsidRPr="000E7781">
                        <w:rPr>
                          <w:sz w:val="26"/>
                          <w:szCs w:val="26"/>
                          <w:lang w:val="en-US"/>
                        </w:rPr>
                        <w:t xml:space="preserve"> </w:t>
                      </w:r>
                      <w:r w:rsidR="004F6E83" w:rsidRPr="000E7781">
                        <w:rPr>
                          <w:sz w:val="26"/>
                          <w:szCs w:val="26"/>
                          <w:lang w:val="en-US"/>
                        </w:rPr>
                        <w:t>case studies</w:t>
                      </w:r>
                      <w:r w:rsidR="00F201FC" w:rsidRPr="000E7781">
                        <w:rPr>
                          <w:sz w:val="26"/>
                          <w:szCs w:val="26"/>
                          <w:lang w:val="en-US"/>
                        </w:rPr>
                        <w:t xml:space="preserve"> and common practices</w:t>
                      </w:r>
                      <w:r w:rsidR="004F6E83" w:rsidRPr="000E7781">
                        <w:rPr>
                          <w:sz w:val="26"/>
                          <w:szCs w:val="26"/>
                          <w:lang w:val="en-US"/>
                        </w:rPr>
                        <w:t>.</w:t>
                      </w:r>
                    </w:p>
                    <w:bookmarkEnd w:id="1"/>
                  </w:txbxContent>
                </v:textbox>
                <w10:wrap type="square" anchorx="margin" anchory="page"/>
              </v:rect>
            </w:pict>
          </mc:Fallback>
        </mc:AlternateContent>
      </w:r>
      <w:r w:rsidR="007F20EC">
        <w:rPr>
          <w:noProof/>
        </w:rPr>
        <w:drawing>
          <wp:inline distT="0" distB="0" distL="0" distR="0" wp14:anchorId="0DA35A35" wp14:editId="40D56EA2">
            <wp:extent cx="6229350" cy="771525"/>
            <wp:effectExtent l="0" t="0" r="0" b="9525"/>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9350" cy="771525"/>
                    </a:xfrm>
                    <a:prstGeom prst="rect">
                      <a:avLst/>
                    </a:prstGeom>
                    <a:noFill/>
                    <a:ln>
                      <a:noFill/>
                    </a:ln>
                  </pic:spPr>
                </pic:pic>
              </a:graphicData>
            </a:graphic>
          </wp:inline>
        </w:drawing>
      </w:r>
      <w:r w:rsidR="00687D42">
        <w:rPr>
          <w:noProof/>
        </w:rPr>
        <mc:AlternateContent>
          <mc:Choice Requires="wps">
            <w:drawing>
              <wp:anchor distT="91440" distB="91440" distL="114300" distR="114300" simplePos="0" relativeHeight="251658240" behindDoc="0" locked="0" layoutInCell="0" allowOverlap="1" wp14:anchorId="52E63B15" wp14:editId="6E579B3C">
                <wp:simplePos x="0" y="0"/>
                <wp:positionH relativeFrom="margin">
                  <wp:align>right</wp:align>
                </wp:positionH>
                <wp:positionV relativeFrom="margin">
                  <wp:posOffset>-68580</wp:posOffset>
                </wp:positionV>
                <wp:extent cx="6619875" cy="1962150"/>
                <wp:effectExtent l="0" t="0" r="28575" b="19050"/>
                <wp:wrapSquare wrapText="bothSides"/>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19875" cy="196215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0EC0A454" w14:textId="1C6D72FC" w:rsidR="006A4405" w:rsidRDefault="006A4405" w:rsidP="006A4405">
                            <w:pPr>
                              <w:spacing w:before="120" w:after="120" w:line="240" w:lineRule="auto"/>
                              <w:jc w:val="center"/>
                              <w:rPr>
                                <w:b/>
                                <w:color w:val="373545" w:themeColor="text2"/>
                                <w:sz w:val="28"/>
                                <w:szCs w:val="28"/>
                                <w:lang w:val="en-GB"/>
                              </w:rPr>
                            </w:pPr>
                            <w:r w:rsidRPr="006A4405">
                              <w:rPr>
                                <w:rFonts w:hint="cs"/>
                                <w:b/>
                                <w:color w:val="373545" w:themeColor="text2"/>
                                <w:sz w:val="28"/>
                                <w:szCs w:val="28"/>
                                <w:lang w:val="en-GB"/>
                              </w:rPr>
                              <w:t>“</w:t>
                            </w:r>
                            <w:r w:rsidR="00F039D1">
                              <w:rPr>
                                <w:b/>
                                <w:color w:val="373545" w:themeColor="text2"/>
                                <w:sz w:val="28"/>
                                <w:szCs w:val="28"/>
                                <w:lang w:val="en-GB"/>
                              </w:rPr>
                              <w:t>RISK ASSES</w:t>
                            </w:r>
                            <w:r w:rsidR="00E921BC">
                              <w:rPr>
                                <w:b/>
                                <w:color w:val="373545" w:themeColor="text2"/>
                                <w:sz w:val="28"/>
                                <w:szCs w:val="28"/>
                                <w:lang w:val="en-GB"/>
                              </w:rPr>
                              <w:t>S</w:t>
                            </w:r>
                            <w:r w:rsidR="00F039D1">
                              <w:rPr>
                                <w:b/>
                                <w:color w:val="373545" w:themeColor="text2"/>
                                <w:sz w:val="28"/>
                                <w:szCs w:val="28"/>
                                <w:lang w:val="en-GB"/>
                              </w:rPr>
                              <w:t>MENT</w:t>
                            </w:r>
                            <w:r w:rsidR="00A564F5">
                              <w:rPr>
                                <w:b/>
                                <w:color w:val="373545" w:themeColor="text2"/>
                                <w:sz w:val="28"/>
                                <w:szCs w:val="28"/>
                                <w:lang w:val="en-GB"/>
                              </w:rPr>
                              <w:t xml:space="preserve"> – A PRACTICAL APPROACH</w:t>
                            </w:r>
                            <w:r w:rsidRPr="006A4405">
                              <w:rPr>
                                <w:rFonts w:hint="cs"/>
                                <w:b/>
                                <w:color w:val="373545" w:themeColor="text2"/>
                                <w:sz w:val="28"/>
                                <w:szCs w:val="28"/>
                                <w:lang w:val="en-GB"/>
                              </w:rPr>
                              <w:t>”</w:t>
                            </w:r>
                            <w:r w:rsidRPr="006A4405">
                              <w:rPr>
                                <w:b/>
                                <w:color w:val="373545" w:themeColor="text2"/>
                                <w:sz w:val="28"/>
                                <w:szCs w:val="28"/>
                                <w:lang w:val="en-GB"/>
                              </w:rPr>
                              <w:t xml:space="preserve"> SEMINARS</w:t>
                            </w:r>
                          </w:p>
                          <w:p w14:paraId="6BD358FC" w14:textId="77777777" w:rsidR="007F20EC" w:rsidRPr="00A94AD1" w:rsidRDefault="007F20EC" w:rsidP="007F20EC">
                            <w:pPr>
                              <w:spacing w:after="0" w:line="240" w:lineRule="auto"/>
                              <w:jc w:val="center"/>
                              <w:rPr>
                                <w:b/>
                                <w:color w:val="373545" w:themeColor="text2"/>
                                <w:sz w:val="28"/>
                                <w:szCs w:val="28"/>
                                <w:lang w:val="en-GB"/>
                              </w:rPr>
                            </w:pPr>
                            <w:r>
                              <w:rPr>
                                <w:b/>
                                <w:color w:val="373545" w:themeColor="text2"/>
                                <w:sz w:val="28"/>
                                <w:szCs w:val="28"/>
                                <w:lang w:val="en-GB"/>
                              </w:rPr>
                              <w:t>-------------------------------------</w:t>
                            </w:r>
                          </w:p>
                          <w:p w14:paraId="26099EE7" w14:textId="4BCB746A" w:rsidR="007F20EC" w:rsidRPr="00660678" w:rsidRDefault="007F20EC" w:rsidP="007F20EC">
                            <w:pPr>
                              <w:pStyle w:val="ListParagraph"/>
                              <w:numPr>
                                <w:ilvl w:val="0"/>
                                <w:numId w:val="8"/>
                              </w:numPr>
                              <w:spacing w:after="0" w:line="240" w:lineRule="auto"/>
                              <w:jc w:val="center"/>
                              <w:rPr>
                                <w:b/>
                                <w:color w:val="373545" w:themeColor="text2"/>
                                <w:sz w:val="28"/>
                                <w:szCs w:val="28"/>
                                <w:lang w:val="en-GB"/>
                              </w:rPr>
                            </w:pPr>
                            <w:r w:rsidRPr="00660678">
                              <w:rPr>
                                <w:b/>
                                <w:color w:val="373545" w:themeColor="text2"/>
                                <w:sz w:val="28"/>
                                <w:szCs w:val="28"/>
                                <w:lang w:val="en-GB"/>
                              </w:rPr>
                              <w:t xml:space="preserve">Nicosia - </w:t>
                            </w:r>
                            <w:r>
                              <w:rPr>
                                <w:b/>
                                <w:color w:val="373545" w:themeColor="text2"/>
                                <w:sz w:val="28"/>
                                <w:szCs w:val="28"/>
                                <w:lang w:val="en-GB"/>
                              </w:rPr>
                              <w:t>Tuesday</w:t>
                            </w:r>
                            <w:r w:rsidRPr="00660678">
                              <w:rPr>
                                <w:b/>
                                <w:color w:val="373545" w:themeColor="text2"/>
                                <w:sz w:val="28"/>
                                <w:szCs w:val="28"/>
                                <w:lang w:val="en-GB"/>
                              </w:rPr>
                              <w:t xml:space="preserve">, </w:t>
                            </w:r>
                            <w:r>
                              <w:rPr>
                                <w:b/>
                                <w:color w:val="373545" w:themeColor="text2"/>
                                <w:sz w:val="28"/>
                                <w:szCs w:val="28"/>
                                <w:lang w:val="en-GB"/>
                              </w:rPr>
                              <w:t>3</w:t>
                            </w:r>
                            <w:r w:rsidRPr="00660678">
                              <w:rPr>
                                <w:b/>
                                <w:color w:val="373545" w:themeColor="text2"/>
                                <w:sz w:val="28"/>
                                <w:szCs w:val="28"/>
                                <w:lang w:val="en-GB"/>
                              </w:rPr>
                              <w:t xml:space="preserve"> </w:t>
                            </w:r>
                            <w:r>
                              <w:rPr>
                                <w:b/>
                                <w:color w:val="373545" w:themeColor="text2"/>
                                <w:sz w:val="28"/>
                                <w:szCs w:val="28"/>
                                <w:lang w:val="en-GB"/>
                              </w:rPr>
                              <w:t>Decembe</w:t>
                            </w:r>
                            <w:r w:rsidRPr="00660678">
                              <w:rPr>
                                <w:b/>
                                <w:color w:val="373545" w:themeColor="text2"/>
                                <w:sz w:val="28"/>
                                <w:szCs w:val="28"/>
                                <w:lang w:val="en-GB"/>
                              </w:rPr>
                              <w:t>r 2019 at The Landmark Hotel</w:t>
                            </w:r>
                          </w:p>
                          <w:p w14:paraId="5A21D85C" w14:textId="07AFD30E" w:rsidR="007F20EC" w:rsidRPr="00660678" w:rsidRDefault="007F20EC" w:rsidP="007F20EC">
                            <w:pPr>
                              <w:pStyle w:val="ListParagraph"/>
                              <w:numPr>
                                <w:ilvl w:val="0"/>
                                <w:numId w:val="8"/>
                              </w:numPr>
                              <w:spacing w:after="0" w:line="240" w:lineRule="auto"/>
                              <w:jc w:val="center"/>
                              <w:rPr>
                                <w:b/>
                                <w:color w:val="373545" w:themeColor="text2"/>
                                <w:sz w:val="28"/>
                                <w:szCs w:val="28"/>
                                <w:lang w:val="en-GB"/>
                              </w:rPr>
                            </w:pPr>
                            <w:r w:rsidRPr="00660678">
                              <w:rPr>
                                <w:b/>
                                <w:color w:val="373545" w:themeColor="text2"/>
                                <w:sz w:val="28"/>
                                <w:szCs w:val="28"/>
                                <w:lang w:val="en-GB"/>
                              </w:rPr>
                              <w:t xml:space="preserve">Limassol - Thursday, </w:t>
                            </w:r>
                            <w:r>
                              <w:rPr>
                                <w:b/>
                                <w:color w:val="373545" w:themeColor="text2"/>
                                <w:sz w:val="28"/>
                                <w:szCs w:val="28"/>
                                <w:lang w:val="en-GB"/>
                              </w:rPr>
                              <w:t>25</w:t>
                            </w:r>
                            <w:r w:rsidRPr="00660678">
                              <w:rPr>
                                <w:b/>
                                <w:color w:val="373545" w:themeColor="text2"/>
                                <w:sz w:val="28"/>
                                <w:szCs w:val="28"/>
                                <w:lang w:val="en-GB"/>
                              </w:rPr>
                              <w:t xml:space="preserve"> </w:t>
                            </w:r>
                            <w:r>
                              <w:rPr>
                                <w:b/>
                                <w:color w:val="373545" w:themeColor="text2"/>
                                <w:sz w:val="28"/>
                                <w:szCs w:val="28"/>
                                <w:lang w:val="en-GB"/>
                              </w:rPr>
                              <w:t>Novembe</w:t>
                            </w:r>
                            <w:r w:rsidRPr="00660678">
                              <w:rPr>
                                <w:b/>
                                <w:color w:val="373545" w:themeColor="text2"/>
                                <w:sz w:val="28"/>
                                <w:szCs w:val="28"/>
                                <w:lang w:val="en-GB"/>
                              </w:rPr>
                              <w:t>r 2019 at St Ra</w:t>
                            </w:r>
                            <w:r w:rsidR="002A51F6">
                              <w:rPr>
                                <w:b/>
                                <w:color w:val="373545" w:themeColor="text2"/>
                                <w:sz w:val="28"/>
                                <w:szCs w:val="28"/>
                                <w:lang w:val="en-GB"/>
                              </w:rPr>
                              <w:t>ph</w:t>
                            </w:r>
                            <w:r w:rsidRPr="00660678">
                              <w:rPr>
                                <w:b/>
                                <w:color w:val="373545" w:themeColor="text2"/>
                                <w:sz w:val="28"/>
                                <w:szCs w:val="28"/>
                                <w:lang w:val="en-GB"/>
                              </w:rPr>
                              <w:t>ael Resort</w:t>
                            </w:r>
                          </w:p>
                          <w:p w14:paraId="5F763675" w14:textId="77777777" w:rsidR="007F20EC" w:rsidRPr="006D7BCE" w:rsidRDefault="007F20EC" w:rsidP="007F20EC">
                            <w:pPr>
                              <w:spacing w:after="0" w:line="240" w:lineRule="auto"/>
                              <w:ind w:left="360"/>
                              <w:rPr>
                                <w:b/>
                                <w:color w:val="373545" w:themeColor="text2"/>
                                <w:sz w:val="24"/>
                                <w:szCs w:val="24"/>
                                <w:lang w:val="en-GB"/>
                              </w:rPr>
                            </w:pPr>
                          </w:p>
                          <w:p w14:paraId="55141C11" w14:textId="77777777" w:rsidR="007F20EC" w:rsidRPr="00A94AD1" w:rsidRDefault="007F20EC" w:rsidP="007F20EC">
                            <w:pPr>
                              <w:spacing w:after="0" w:line="240" w:lineRule="auto"/>
                              <w:jc w:val="center"/>
                              <w:rPr>
                                <w:b/>
                                <w:color w:val="373545" w:themeColor="text2"/>
                                <w:sz w:val="28"/>
                                <w:szCs w:val="28"/>
                                <w:lang w:val="en-US"/>
                              </w:rPr>
                            </w:pPr>
                            <w:r w:rsidRPr="00A94AD1">
                              <w:rPr>
                                <w:b/>
                                <w:color w:val="373545" w:themeColor="text2"/>
                                <w:sz w:val="28"/>
                                <w:szCs w:val="28"/>
                                <w:lang w:val="en-GB"/>
                              </w:rPr>
                              <w:t xml:space="preserve">Time: 08:30 </w:t>
                            </w:r>
                            <w:r w:rsidRPr="00A94AD1">
                              <w:rPr>
                                <w:rFonts w:hint="cs"/>
                                <w:b/>
                                <w:color w:val="373545" w:themeColor="text2"/>
                                <w:sz w:val="28"/>
                                <w:szCs w:val="28"/>
                                <w:lang w:val="en-GB"/>
                              </w:rPr>
                              <w:t>–</w:t>
                            </w:r>
                            <w:r w:rsidRPr="00A94AD1">
                              <w:rPr>
                                <w:b/>
                                <w:color w:val="373545" w:themeColor="text2"/>
                                <w:sz w:val="28"/>
                                <w:szCs w:val="28"/>
                                <w:lang w:val="en-GB"/>
                              </w:rPr>
                              <w:t xml:space="preserve"> 1</w:t>
                            </w:r>
                            <w:r>
                              <w:rPr>
                                <w:b/>
                                <w:color w:val="373545" w:themeColor="text2"/>
                                <w:sz w:val="28"/>
                                <w:szCs w:val="28"/>
                                <w:lang w:val="en-GB"/>
                              </w:rPr>
                              <w:t>7</w:t>
                            </w:r>
                            <w:r w:rsidRPr="00A94AD1">
                              <w:rPr>
                                <w:b/>
                                <w:color w:val="373545" w:themeColor="text2"/>
                                <w:sz w:val="28"/>
                                <w:szCs w:val="28"/>
                                <w:lang w:val="en-GB"/>
                              </w:rPr>
                              <w:t>:30 - Net Duration: 7 hours</w:t>
                            </w:r>
                          </w:p>
                          <w:p w14:paraId="52E9BBB8" w14:textId="77777777" w:rsidR="007F20EC" w:rsidRPr="006A4405" w:rsidRDefault="007F20EC" w:rsidP="006A4405">
                            <w:pPr>
                              <w:spacing w:before="120" w:after="120" w:line="240" w:lineRule="auto"/>
                              <w:jc w:val="center"/>
                              <w:rPr>
                                <w:b/>
                                <w:color w:val="373545" w:themeColor="text2"/>
                                <w:sz w:val="28"/>
                                <w:szCs w:val="28"/>
                                <w:lang w:val="en-GB"/>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2E63B15" id="Rectangle 8" o:spid="_x0000_s1027" style="position:absolute;left:0;text-align:left;margin-left:470.05pt;margin-top:-5.4pt;width:521.25pt;height:154.5pt;flip:x;z-index:251658240;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" o:allowincell="f" filled="f" fillcolor="black [3213]" strokecolor="black [3213]" strokeweight="1.5pt">
                <v:shadow color="#2683c6 [3209]" opacity=".5" offset="-15pt,0"/>
                <v:textbox inset="21.6pt,21.6pt,21.6pt,21.6pt">
                  <w:txbxContent>
                    <w:p w14:paraId="0EC0A454" w14:textId="1C6D72FC" w:rsidR="006A4405" w:rsidRDefault="006A4405" w:rsidP="006A4405">
                      <w:pPr>
                        <w:spacing w:before="120" w:after="120" w:line="240" w:lineRule="auto"/>
                        <w:jc w:val="center"/>
                        <w:rPr>
                          <w:b/>
                          <w:color w:val="373545" w:themeColor="text2"/>
                          <w:sz w:val="28"/>
                          <w:szCs w:val="28"/>
                          <w:lang w:val="en-GB"/>
                        </w:rPr>
                      </w:pPr>
                      <w:r w:rsidRPr="006A4405">
                        <w:rPr>
                          <w:rFonts w:hint="cs"/>
                          <w:b/>
                          <w:color w:val="373545" w:themeColor="text2"/>
                          <w:sz w:val="28"/>
                          <w:szCs w:val="28"/>
                          <w:lang w:val="en-GB"/>
                        </w:rPr>
                        <w:t>“</w:t>
                      </w:r>
                      <w:r w:rsidR="00F039D1">
                        <w:rPr>
                          <w:b/>
                          <w:color w:val="373545" w:themeColor="text2"/>
                          <w:sz w:val="28"/>
                          <w:szCs w:val="28"/>
                          <w:lang w:val="en-GB"/>
                        </w:rPr>
                        <w:t>RISK ASSES</w:t>
                      </w:r>
                      <w:r w:rsidR="00E921BC">
                        <w:rPr>
                          <w:b/>
                          <w:color w:val="373545" w:themeColor="text2"/>
                          <w:sz w:val="28"/>
                          <w:szCs w:val="28"/>
                          <w:lang w:val="en-GB"/>
                        </w:rPr>
                        <w:t>S</w:t>
                      </w:r>
                      <w:r w:rsidR="00F039D1">
                        <w:rPr>
                          <w:b/>
                          <w:color w:val="373545" w:themeColor="text2"/>
                          <w:sz w:val="28"/>
                          <w:szCs w:val="28"/>
                          <w:lang w:val="en-GB"/>
                        </w:rPr>
                        <w:t>MENT</w:t>
                      </w:r>
                      <w:r w:rsidR="00A564F5">
                        <w:rPr>
                          <w:b/>
                          <w:color w:val="373545" w:themeColor="text2"/>
                          <w:sz w:val="28"/>
                          <w:szCs w:val="28"/>
                          <w:lang w:val="en-GB"/>
                        </w:rPr>
                        <w:t xml:space="preserve"> – A PRACTICAL APPROACH</w:t>
                      </w:r>
                      <w:r w:rsidRPr="006A4405">
                        <w:rPr>
                          <w:rFonts w:hint="cs"/>
                          <w:b/>
                          <w:color w:val="373545" w:themeColor="text2"/>
                          <w:sz w:val="28"/>
                          <w:szCs w:val="28"/>
                          <w:lang w:val="en-GB"/>
                        </w:rPr>
                        <w:t>”</w:t>
                      </w:r>
                      <w:r w:rsidRPr="006A4405">
                        <w:rPr>
                          <w:b/>
                          <w:color w:val="373545" w:themeColor="text2"/>
                          <w:sz w:val="28"/>
                          <w:szCs w:val="28"/>
                          <w:lang w:val="en-GB"/>
                        </w:rPr>
                        <w:t xml:space="preserve"> SEMINARS</w:t>
                      </w:r>
                    </w:p>
                    <w:p w14:paraId="6BD358FC" w14:textId="77777777" w:rsidR="007F20EC" w:rsidRPr="00A94AD1" w:rsidRDefault="007F20EC" w:rsidP="007F20EC">
                      <w:pPr>
                        <w:spacing w:after="0" w:line="240" w:lineRule="auto"/>
                        <w:jc w:val="center"/>
                        <w:rPr>
                          <w:b/>
                          <w:color w:val="373545" w:themeColor="text2"/>
                          <w:sz w:val="28"/>
                          <w:szCs w:val="28"/>
                          <w:lang w:val="en-GB"/>
                        </w:rPr>
                      </w:pPr>
                      <w:r>
                        <w:rPr>
                          <w:b/>
                          <w:color w:val="373545" w:themeColor="text2"/>
                          <w:sz w:val="28"/>
                          <w:szCs w:val="28"/>
                          <w:lang w:val="en-GB"/>
                        </w:rPr>
                        <w:t>-------------------------------------</w:t>
                      </w:r>
                    </w:p>
                    <w:p w14:paraId="26099EE7" w14:textId="4BCB746A" w:rsidR="007F20EC" w:rsidRPr="00660678" w:rsidRDefault="007F20EC" w:rsidP="007F20EC">
                      <w:pPr>
                        <w:pStyle w:val="ListParagraph"/>
                        <w:numPr>
                          <w:ilvl w:val="0"/>
                          <w:numId w:val="8"/>
                        </w:numPr>
                        <w:spacing w:after="0" w:line="240" w:lineRule="auto"/>
                        <w:jc w:val="center"/>
                        <w:rPr>
                          <w:b/>
                          <w:color w:val="373545" w:themeColor="text2"/>
                          <w:sz w:val="28"/>
                          <w:szCs w:val="28"/>
                          <w:lang w:val="en-GB"/>
                        </w:rPr>
                      </w:pPr>
                      <w:r w:rsidRPr="00660678">
                        <w:rPr>
                          <w:b/>
                          <w:color w:val="373545" w:themeColor="text2"/>
                          <w:sz w:val="28"/>
                          <w:szCs w:val="28"/>
                          <w:lang w:val="en-GB"/>
                        </w:rPr>
                        <w:t xml:space="preserve">Nicosia - </w:t>
                      </w:r>
                      <w:r>
                        <w:rPr>
                          <w:b/>
                          <w:color w:val="373545" w:themeColor="text2"/>
                          <w:sz w:val="28"/>
                          <w:szCs w:val="28"/>
                          <w:lang w:val="en-GB"/>
                        </w:rPr>
                        <w:t>Tuesday</w:t>
                      </w:r>
                      <w:r w:rsidRPr="00660678">
                        <w:rPr>
                          <w:b/>
                          <w:color w:val="373545" w:themeColor="text2"/>
                          <w:sz w:val="28"/>
                          <w:szCs w:val="28"/>
                          <w:lang w:val="en-GB"/>
                        </w:rPr>
                        <w:t xml:space="preserve">, </w:t>
                      </w:r>
                      <w:r>
                        <w:rPr>
                          <w:b/>
                          <w:color w:val="373545" w:themeColor="text2"/>
                          <w:sz w:val="28"/>
                          <w:szCs w:val="28"/>
                          <w:lang w:val="en-GB"/>
                        </w:rPr>
                        <w:t>3</w:t>
                      </w:r>
                      <w:r w:rsidRPr="00660678">
                        <w:rPr>
                          <w:b/>
                          <w:color w:val="373545" w:themeColor="text2"/>
                          <w:sz w:val="28"/>
                          <w:szCs w:val="28"/>
                          <w:lang w:val="en-GB"/>
                        </w:rPr>
                        <w:t xml:space="preserve"> </w:t>
                      </w:r>
                      <w:r>
                        <w:rPr>
                          <w:b/>
                          <w:color w:val="373545" w:themeColor="text2"/>
                          <w:sz w:val="28"/>
                          <w:szCs w:val="28"/>
                          <w:lang w:val="en-GB"/>
                        </w:rPr>
                        <w:t>Decembe</w:t>
                      </w:r>
                      <w:r w:rsidRPr="00660678">
                        <w:rPr>
                          <w:b/>
                          <w:color w:val="373545" w:themeColor="text2"/>
                          <w:sz w:val="28"/>
                          <w:szCs w:val="28"/>
                          <w:lang w:val="en-GB"/>
                        </w:rPr>
                        <w:t>r 2019 at The Landmark Hotel</w:t>
                      </w:r>
                    </w:p>
                    <w:p w14:paraId="5A21D85C" w14:textId="07AFD30E" w:rsidR="007F20EC" w:rsidRPr="00660678" w:rsidRDefault="007F20EC" w:rsidP="007F20EC">
                      <w:pPr>
                        <w:pStyle w:val="ListParagraph"/>
                        <w:numPr>
                          <w:ilvl w:val="0"/>
                          <w:numId w:val="8"/>
                        </w:numPr>
                        <w:spacing w:after="0" w:line="240" w:lineRule="auto"/>
                        <w:jc w:val="center"/>
                        <w:rPr>
                          <w:b/>
                          <w:color w:val="373545" w:themeColor="text2"/>
                          <w:sz w:val="28"/>
                          <w:szCs w:val="28"/>
                          <w:lang w:val="en-GB"/>
                        </w:rPr>
                      </w:pPr>
                      <w:r w:rsidRPr="00660678">
                        <w:rPr>
                          <w:b/>
                          <w:color w:val="373545" w:themeColor="text2"/>
                          <w:sz w:val="28"/>
                          <w:szCs w:val="28"/>
                          <w:lang w:val="en-GB"/>
                        </w:rPr>
                        <w:t xml:space="preserve">Limassol - Thursday, </w:t>
                      </w:r>
                      <w:r>
                        <w:rPr>
                          <w:b/>
                          <w:color w:val="373545" w:themeColor="text2"/>
                          <w:sz w:val="28"/>
                          <w:szCs w:val="28"/>
                          <w:lang w:val="en-GB"/>
                        </w:rPr>
                        <w:t>25</w:t>
                      </w:r>
                      <w:r w:rsidRPr="00660678">
                        <w:rPr>
                          <w:b/>
                          <w:color w:val="373545" w:themeColor="text2"/>
                          <w:sz w:val="28"/>
                          <w:szCs w:val="28"/>
                          <w:lang w:val="en-GB"/>
                        </w:rPr>
                        <w:t xml:space="preserve"> </w:t>
                      </w:r>
                      <w:r>
                        <w:rPr>
                          <w:b/>
                          <w:color w:val="373545" w:themeColor="text2"/>
                          <w:sz w:val="28"/>
                          <w:szCs w:val="28"/>
                          <w:lang w:val="en-GB"/>
                        </w:rPr>
                        <w:t>Novembe</w:t>
                      </w:r>
                      <w:r w:rsidRPr="00660678">
                        <w:rPr>
                          <w:b/>
                          <w:color w:val="373545" w:themeColor="text2"/>
                          <w:sz w:val="28"/>
                          <w:szCs w:val="28"/>
                          <w:lang w:val="en-GB"/>
                        </w:rPr>
                        <w:t>r 2019 at St Ra</w:t>
                      </w:r>
                      <w:r w:rsidR="002A51F6">
                        <w:rPr>
                          <w:b/>
                          <w:color w:val="373545" w:themeColor="text2"/>
                          <w:sz w:val="28"/>
                          <w:szCs w:val="28"/>
                          <w:lang w:val="en-GB"/>
                        </w:rPr>
                        <w:t>ph</w:t>
                      </w:r>
                      <w:r w:rsidRPr="00660678">
                        <w:rPr>
                          <w:b/>
                          <w:color w:val="373545" w:themeColor="text2"/>
                          <w:sz w:val="28"/>
                          <w:szCs w:val="28"/>
                          <w:lang w:val="en-GB"/>
                        </w:rPr>
                        <w:t>ael Resort</w:t>
                      </w:r>
                    </w:p>
                    <w:p w14:paraId="5F763675" w14:textId="77777777" w:rsidR="007F20EC" w:rsidRPr="006D7BCE" w:rsidRDefault="007F20EC" w:rsidP="007F20EC">
                      <w:pPr>
                        <w:spacing w:after="0" w:line="240" w:lineRule="auto"/>
                        <w:ind w:left="360"/>
                        <w:rPr>
                          <w:b/>
                          <w:color w:val="373545" w:themeColor="text2"/>
                          <w:sz w:val="24"/>
                          <w:szCs w:val="24"/>
                          <w:lang w:val="en-GB"/>
                        </w:rPr>
                      </w:pPr>
                    </w:p>
                    <w:p w14:paraId="55141C11" w14:textId="77777777" w:rsidR="007F20EC" w:rsidRPr="00A94AD1" w:rsidRDefault="007F20EC" w:rsidP="007F20EC">
                      <w:pPr>
                        <w:spacing w:after="0" w:line="240" w:lineRule="auto"/>
                        <w:jc w:val="center"/>
                        <w:rPr>
                          <w:b/>
                          <w:color w:val="373545" w:themeColor="text2"/>
                          <w:sz w:val="28"/>
                          <w:szCs w:val="28"/>
                          <w:lang w:val="en-US"/>
                        </w:rPr>
                      </w:pPr>
                      <w:r w:rsidRPr="00A94AD1">
                        <w:rPr>
                          <w:b/>
                          <w:color w:val="373545" w:themeColor="text2"/>
                          <w:sz w:val="28"/>
                          <w:szCs w:val="28"/>
                          <w:lang w:val="en-GB"/>
                        </w:rPr>
                        <w:t xml:space="preserve">Time: 08:30 </w:t>
                      </w:r>
                      <w:r w:rsidRPr="00A94AD1">
                        <w:rPr>
                          <w:rFonts w:hint="cs"/>
                          <w:b/>
                          <w:color w:val="373545" w:themeColor="text2"/>
                          <w:sz w:val="28"/>
                          <w:szCs w:val="28"/>
                          <w:lang w:val="en-GB"/>
                        </w:rPr>
                        <w:t>–</w:t>
                      </w:r>
                      <w:r w:rsidRPr="00A94AD1">
                        <w:rPr>
                          <w:b/>
                          <w:color w:val="373545" w:themeColor="text2"/>
                          <w:sz w:val="28"/>
                          <w:szCs w:val="28"/>
                          <w:lang w:val="en-GB"/>
                        </w:rPr>
                        <w:t xml:space="preserve"> 1</w:t>
                      </w:r>
                      <w:r>
                        <w:rPr>
                          <w:b/>
                          <w:color w:val="373545" w:themeColor="text2"/>
                          <w:sz w:val="28"/>
                          <w:szCs w:val="28"/>
                          <w:lang w:val="en-GB"/>
                        </w:rPr>
                        <w:t>7</w:t>
                      </w:r>
                      <w:r w:rsidRPr="00A94AD1">
                        <w:rPr>
                          <w:b/>
                          <w:color w:val="373545" w:themeColor="text2"/>
                          <w:sz w:val="28"/>
                          <w:szCs w:val="28"/>
                          <w:lang w:val="en-GB"/>
                        </w:rPr>
                        <w:t>:30 - Net Duration: 7 hours</w:t>
                      </w:r>
                    </w:p>
                    <w:p w14:paraId="52E9BBB8" w14:textId="77777777" w:rsidR="007F20EC" w:rsidRPr="006A4405" w:rsidRDefault="007F20EC" w:rsidP="006A4405">
                      <w:pPr>
                        <w:spacing w:before="120" w:after="120" w:line="240" w:lineRule="auto"/>
                        <w:jc w:val="center"/>
                        <w:rPr>
                          <w:b/>
                          <w:color w:val="373545" w:themeColor="text2"/>
                          <w:sz w:val="28"/>
                          <w:szCs w:val="28"/>
                          <w:lang w:val="en-GB"/>
                        </w:rPr>
                      </w:pPr>
                    </w:p>
                  </w:txbxContent>
                </v:textbox>
                <w10:wrap type="square" anchorx="margin" anchory="margin"/>
              </v:rect>
            </w:pict>
          </mc:Fallback>
        </mc:AlternateContent>
      </w:r>
      <w:r w:rsidR="005617E0" w:rsidRPr="00822032">
        <w:rPr>
          <w:lang w:val="en-GB"/>
        </w:rPr>
        <w:t xml:space="preserve"> </w:t>
      </w:r>
      <w:r w:rsidR="005E001B">
        <w:rPr>
          <w:lang w:val="en-US"/>
        </w:rPr>
        <w:br w:type="page"/>
      </w:r>
      <w:r w:rsidR="00822032">
        <w:rPr>
          <w:noProof/>
        </w:rPr>
        <w:lastRenderedPageBreak/>
        <mc:AlternateContent>
          <mc:Choice Requires="wps">
            <w:drawing>
              <wp:anchor distT="0" distB="0" distL="114300" distR="114300" simplePos="0" relativeHeight="251664384" behindDoc="0" locked="0" layoutInCell="0" allowOverlap="1" wp14:anchorId="6EF2478E" wp14:editId="4164DDF6">
                <wp:simplePos x="0" y="0"/>
                <wp:positionH relativeFrom="page">
                  <wp:posOffset>845389</wp:posOffset>
                </wp:positionH>
                <wp:positionV relativeFrom="page">
                  <wp:posOffset>2406769</wp:posOffset>
                </wp:positionV>
                <wp:extent cx="3076575" cy="5426015"/>
                <wp:effectExtent l="38100" t="38100" r="47625" b="41910"/>
                <wp:wrapSquare wrapText="bothSides"/>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426015"/>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ED63191" w14:textId="77777777" w:rsidR="006F309F" w:rsidRDefault="006F309F" w:rsidP="00DA36C4">
                            <w:pPr>
                              <w:spacing w:after="0" w:line="360" w:lineRule="auto"/>
                              <w:rPr>
                                <w:rFonts w:asciiTheme="majorHAnsi" w:eastAsiaTheme="majorEastAsia" w:hAnsiTheme="majorHAnsi" w:cstheme="majorBidi"/>
                                <w:b/>
                                <w:i/>
                                <w:iCs/>
                                <w:sz w:val="28"/>
                                <w:szCs w:val="28"/>
                                <w:u w:val="single"/>
                                <w:lang w:val="en-US"/>
                              </w:rPr>
                            </w:pPr>
                          </w:p>
                          <w:p w14:paraId="2A38784B" w14:textId="054F1FFA" w:rsidR="00F201FC" w:rsidRPr="005A336B" w:rsidRDefault="004F6E83" w:rsidP="00DA36C4">
                            <w:pPr>
                              <w:spacing w:after="0" w:line="360" w:lineRule="auto"/>
                              <w:rPr>
                                <w:rFonts w:asciiTheme="majorHAnsi" w:eastAsiaTheme="majorEastAsia" w:hAnsiTheme="majorHAnsi" w:cstheme="majorBidi"/>
                                <w:b/>
                                <w:i/>
                                <w:iCs/>
                                <w:sz w:val="28"/>
                                <w:szCs w:val="28"/>
                                <w:u w:val="single"/>
                                <w:lang w:val="en-US"/>
                              </w:rPr>
                            </w:pPr>
                            <w:r w:rsidRPr="004F6E83">
                              <w:rPr>
                                <w:rFonts w:asciiTheme="majorHAnsi" w:eastAsiaTheme="majorEastAsia" w:hAnsiTheme="majorHAnsi" w:cstheme="majorBidi"/>
                                <w:b/>
                                <w:i/>
                                <w:iCs/>
                                <w:sz w:val="28"/>
                                <w:szCs w:val="28"/>
                                <w:u w:val="single"/>
                                <w:lang w:val="en-US"/>
                              </w:rPr>
                              <w:t xml:space="preserve">Who </w:t>
                            </w:r>
                            <w:r w:rsidR="00257FEF" w:rsidRPr="004F6E83">
                              <w:rPr>
                                <w:rFonts w:asciiTheme="majorHAnsi" w:eastAsiaTheme="majorEastAsia" w:hAnsiTheme="majorHAnsi" w:cstheme="majorBidi"/>
                                <w:b/>
                                <w:i/>
                                <w:iCs/>
                                <w:sz w:val="28"/>
                                <w:szCs w:val="28"/>
                                <w:u w:val="single"/>
                                <w:lang w:val="en-US"/>
                              </w:rPr>
                              <w:t>will benefit</w:t>
                            </w:r>
                          </w:p>
                          <w:p w14:paraId="536BAF62" w14:textId="77777777" w:rsidR="00F201FC" w:rsidRPr="005E7066" w:rsidRDefault="004F6E83" w:rsidP="00DA36C4">
                            <w:pPr>
                              <w:spacing w:after="0" w:line="360" w:lineRule="auto"/>
                              <w:rPr>
                                <w:rFonts w:asciiTheme="majorHAnsi" w:eastAsiaTheme="majorEastAsia" w:hAnsiTheme="majorHAnsi" w:cstheme="majorBidi"/>
                                <w:i/>
                                <w:iCs/>
                                <w:lang w:val="en-US"/>
                              </w:rPr>
                            </w:pPr>
                            <w:r w:rsidRPr="004F6E83">
                              <w:rPr>
                                <w:rFonts w:asciiTheme="majorHAnsi" w:eastAsiaTheme="majorEastAsia" w:hAnsiTheme="majorHAnsi" w:cstheme="majorBidi"/>
                                <w:i/>
                                <w:iCs/>
                                <w:lang w:val="en-US"/>
                              </w:rPr>
                              <w:t>Professionals that work in the financial services sector – Administration Service Providers, Forex and Investment Companies, L</w:t>
                            </w:r>
                            <w:r w:rsidR="00B470E0">
                              <w:rPr>
                                <w:rFonts w:asciiTheme="majorHAnsi" w:eastAsiaTheme="majorEastAsia" w:hAnsiTheme="majorHAnsi" w:cstheme="majorBidi"/>
                                <w:i/>
                                <w:iCs/>
                                <w:lang w:val="en-US"/>
                              </w:rPr>
                              <w:t>egal firms</w:t>
                            </w:r>
                            <w:r w:rsidRPr="004F6E83">
                              <w:rPr>
                                <w:rFonts w:asciiTheme="majorHAnsi" w:eastAsiaTheme="majorEastAsia" w:hAnsiTheme="majorHAnsi" w:cstheme="majorBidi"/>
                                <w:i/>
                                <w:iCs/>
                                <w:lang w:val="en-US"/>
                              </w:rPr>
                              <w:t xml:space="preserve">, Accounting firms </w:t>
                            </w:r>
                            <w:r w:rsidR="00B15764">
                              <w:rPr>
                                <w:rFonts w:asciiTheme="majorHAnsi" w:eastAsiaTheme="majorEastAsia" w:hAnsiTheme="majorHAnsi" w:cstheme="majorBidi"/>
                                <w:i/>
                                <w:iCs/>
                                <w:lang w:val="en-US"/>
                              </w:rPr>
                              <w:t xml:space="preserve">as well </w:t>
                            </w:r>
                            <w:r w:rsidR="00C20297">
                              <w:rPr>
                                <w:rFonts w:asciiTheme="majorHAnsi" w:eastAsiaTheme="majorEastAsia" w:hAnsiTheme="majorHAnsi" w:cstheme="majorBidi"/>
                                <w:i/>
                                <w:iCs/>
                                <w:lang w:val="en-US"/>
                              </w:rPr>
                              <w:t xml:space="preserve">as </w:t>
                            </w:r>
                            <w:r w:rsidR="00C20297" w:rsidRPr="004F6E83">
                              <w:rPr>
                                <w:rFonts w:asciiTheme="majorHAnsi" w:eastAsiaTheme="majorEastAsia" w:hAnsiTheme="majorHAnsi" w:cstheme="majorBidi"/>
                                <w:i/>
                                <w:iCs/>
                                <w:lang w:val="en-US"/>
                              </w:rPr>
                              <w:t>staff</w:t>
                            </w:r>
                            <w:r w:rsidRPr="004F6E83">
                              <w:rPr>
                                <w:rFonts w:asciiTheme="majorHAnsi" w:eastAsiaTheme="majorEastAsia" w:hAnsiTheme="majorHAnsi" w:cstheme="majorBidi"/>
                                <w:i/>
                                <w:iCs/>
                                <w:lang w:val="en-US"/>
                              </w:rPr>
                              <w:t xml:space="preserve"> employed in legal, tax, compliance, internal audit operations and other</w:t>
                            </w:r>
                            <w:r w:rsidR="003D3C02">
                              <w:rPr>
                                <w:rFonts w:asciiTheme="majorHAnsi" w:eastAsiaTheme="majorEastAsia" w:hAnsiTheme="majorHAnsi" w:cstheme="majorBidi"/>
                                <w:i/>
                                <w:iCs/>
                                <w:lang w:val="en-US"/>
                              </w:rPr>
                              <w:t xml:space="preserve"> sectors</w:t>
                            </w:r>
                            <w:r w:rsidR="00F201FC">
                              <w:rPr>
                                <w:rFonts w:asciiTheme="majorHAnsi" w:eastAsiaTheme="majorEastAsia" w:hAnsiTheme="majorHAnsi" w:cstheme="majorBidi"/>
                                <w:i/>
                                <w:iCs/>
                                <w:lang w:val="en-US"/>
                              </w:rPr>
                              <w:t>.</w:t>
                            </w:r>
                          </w:p>
                          <w:p w14:paraId="65343025" w14:textId="77777777" w:rsidR="006B2DD2" w:rsidRDefault="006B2DD2" w:rsidP="001E77C8">
                            <w:pPr>
                              <w:spacing w:after="0" w:line="240" w:lineRule="auto"/>
                              <w:rPr>
                                <w:rFonts w:asciiTheme="majorHAnsi" w:eastAsiaTheme="majorEastAsia" w:hAnsiTheme="majorHAnsi" w:cstheme="majorBidi"/>
                                <w:i/>
                                <w:iCs/>
                                <w:lang w:val="en-US"/>
                              </w:rPr>
                            </w:pPr>
                          </w:p>
                          <w:p w14:paraId="1E27EAB6" w14:textId="77777777" w:rsidR="006B2DD2" w:rsidRPr="00B52DBF" w:rsidRDefault="006B2DD2" w:rsidP="001E77C8">
                            <w:pPr>
                              <w:spacing w:after="0" w:line="240" w:lineRule="auto"/>
                              <w:rPr>
                                <w:rFonts w:asciiTheme="majorHAnsi" w:eastAsiaTheme="majorEastAsia" w:hAnsiTheme="majorHAnsi" w:cstheme="majorBidi"/>
                                <w:b/>
                                <w:i/>
                                <w:iCs/>
                                <w:sz w:val="28"/>
                                <w:szCs w:val="28"/>
                                <w:u w:val="single"/>
                                <w:lang w:val="en-US"/>
                              </w:rPr>
                            </w:pPr>
                            <w:r w:rsidRPr="00B52DBF">
                              <w:rPr>
                                <w:rFonts w:asciiTheme="majorHAnsi" w:eastAsiaTheme="majorEastAsia" w:hAnsiTheme="majorHAnsi" w:cstheme="majorBidi"/>
                                <w:b/>
                                <w:i/>
                                <w:iCs/>
                                <w:sz w:val="28"/>
                                <w:szCs w:val="28"/>
                                <w:u w:val="single"/>
                                <w:lang w:val="en-US"/>
                              </w:rPr>
                              <w:t>Seminar Language</w:t>
                            </w:r>
                          </w:p>
                          <w:p w14:paraId="7C6417D6" w14:textId="77777777" w:rsidR="00F201FC" w:rsidRDefault="006B2DD2" w:rsidP="001E77C8">
                            <w:pPr>
                              <w:spacing w:after="0" w:line="360" w:lineRule="auto"/>
                              <w:rPr>
                                <w:rFonts w:asciiTheme="majorHAnsi" w:eastAsiaTheme="majorEastAsia" w:hAnsiTheme="majorHAnsi" w:cstheme="majorBidi"/>
                                <w:i/>
                                <w:iCs/>
                                <w:lang w:val="en-US"/>
                              </w:rPr>
                            </w:pPr>
                            <w:r w:rsidRPr="00B52DBF">
                              <w:rPr>
                                <w:rFonts w:asciiTheme="majorHAnsi" w:eastAsiaTheme="majorEastAsia" w:hAnsiTheme="majorHAnsi" w:cstheme="majorBidi"/>
                                <w:i/>
                                <w:iCs/>
                                <w:lang w:val="en-US"/>
                              </w:rPr>
                              <w:t>English</w:t>
                            </w:r>
                          </w:p>
                          <w:p w14:paraId="26F37723" w14:textId="77777777" w:rsidR="00EB2D15" w:rsidRDefault="00EB2D15" w:rsidP="001E77C8">
                            <w:pPr>
                              <w:spacing w:after="0" w:line="360" w:lineRule="auto"/>
                              <w:rPr>
                                <w:rFonts w:asciiTheme="majorHAnsi" w:eastAsiaTheme="majorEastAsia" w:hAnsiTheme="majorHAnsi" w:cstheme="majorBidi"/>
                                <w:i/>
                                <w:iCs/>
                                <w:lang w:val="en-US"/>
                              </w:rPr>
                            </w:pPr>
                          </w:p>
                          <w:p w14:paraId="652E4012" w14:textId="77777777" w:rsidR="006F309F" w:rsidRPr="00B52DBF" w:rsidRDefault="006F309F" w:rsidP="006F309F">
                            <w:pPr>
                              <w:spacing w:after="0" w:line="240" w:lineRule="auto"/>
                              <w:rPr>
                                <w:rFonts w:asciiTheme="majorHAnsi" w:eastAsiaTheme="majorEastAsia" w:hAnsiTheme="majorHAnsi" w:cstheme="majorBidi"/>
                                <w:b/>
                                <w:i/>
                                <w:iCs/>
                                <w:sz w:val="28"/>
                                <w:szCs w:val="28"/>
                                <w:u w:val="single"/>
                                <w:lang w:val="en-US"/>
                              </w:rPr>
                            </w:pPr>
                            <w:r>
                              <w:rPr>
                                <w:rFonts w:asciiTheme="majorHAnsi" w:eastAsiaTheme="majorEastAsia" w:hAnsiTheme="majorHAnsi" w:cstheme="majorBidi"/>
                                <w:b/>
                                <w:i/>
                                <w:iCs/>
                                <w:sz w:val="28"/>
                                <w:szCs w:val="28"/>
                                <w:u w:val="single"/>
                                <w:lang w:val="en-US"/>
                              </w:rPr>
                              <w:t>Certification</w:t>
                            </w:r>
                          </w:p>
                          <w:p w14:paraId="3A5CE1E2" w14:textId="024C47DD" w:rsidR="006F309F" w:rsidRDefault="006F309F" w:rsidP="006F309F">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At the end of the seminar a</w:t>
                            </w:r>
                            <w:r w:rsidRPr="004F6E83">
                              <w:rPr>
                                <w:rFonts w:asciiTheme="majorHAnsi" w:eastAsiaTheme="majorEastAsia" w:hAnsiTheme="majorHAnsi" w:cstheme="majorBidi"/>
                                <w:i/>
                                <w:iCs/>
                                <w:lang w:val="en-US"/>
                              </w:rPr>
                              <w:t xml:space="preserve">ttendees will receive </w:t>
                            </w:r>
                            <w:r>
                              <w:rPr>
                                <w:rFonts w:asciiTheme="majorHAnsi" w:eastAsiaTheme="majorEastAsia" w:hAnsiTheme="majorHAnsi" w:cstheme="majorBidi"/>
                                <w:i/>
                                <w:iCs/>
                                <w:lang w:val="en-US"/>
                              </w:rPr>
                              <w:t xml:space="preserve">a </w:t>
                            </w:r>
                            <w:r w:rsidRPr="004F6E83">
                              <w:rPr>
                                <w:rFonts w:asciiTheme="majorHAnsi" w:eastAsiaTheme="majorEastAsia" w:hAnsiTheme="majorHAnsi" w:cstheme="majorBidi"/>
                                <w:i/>
                                <w:iCs/>
                                <w:lang w:val="en-US"/>
                              </w:rPr>
                              <w:t xml:space="preserve">Certificate of </w:t>
                            </w:r>
                            <w:r>
                              <w:rPr>
                                <w:rFonts w:asciiTheme="majorHAnsi" w:eastAsiaTheme="majorEastAsia" w:hAnsiTheme="majorHAnsi" w:cstheme="majorBidi"/>
                                <w:i/>
                                <w:iCs/>
                                <w:lang w:val="en-US"/>
                              </w:rPr>
                              <w:t xml:space="preserve">Attendance which is acceptable </w:t>
                            </w:r>
                            <w:r w:rsidR="00772AB2">
                              <w:rPr>
                                <w:rFonts w:asciiTheme="majorHAnsi" w:eastAsiaTheme="majorEastAsia" w:hAnsiTheme="majorHAnsi" w:cstheme="majorBidi"/>
                                <w:i/>
                                <w:iCs/>
                                <w:lang w:val="en-US"/>
                              </w:rPr>
                              <w:t>for Continuous</w:t>
                            </w:r>
                            <w:r>
                              <w:rPr>
                                <w:rFonts w:asciiTheme="majorHAnsi" w:eastAsiaTheme="majorEastAsia" w:hAnsiTheme="majorHAnsi" w:cstheme="majorBidi"/>
                                <w:i/>
                                <w:iCs/>
                                <w:lang w:val="en-US"/>
                              </w:rPr>
                              <w:t xml:space="preserve"> Professional Development (CPD) certification.  </w:t>
                            </w:r>
                          </w:p>
                          <w:p w14:paraId="185271CC" w14:textId="77777777" w:rsidR="00EB2D15" w:rsidRDefault="00EB2D15" w:rsidP="001E77C8">
                            <w:pPr>
                              <w:spacing w:after="0" w:line="360" w:lineRule="auto"/>
                              <w:rPr>
                                <w:rFonts w:asciiTheme="majorHAnsi" w:eastAsiaTheme="majorEastAsia" w:hAnsiTheme="majorHAnsi" w:cstheme="majorBidi"/>
                                <w:i/>
                                <w:iCs/>
                                <w:lang w:val="en-US"/>
                              </w:rPr>
                            </w:pPr>
                          </w:p>
                          <w:p w14:paraId="2DE458A8" w14:textId="77777777" w:rsidR="00EB2D15" w:rsidRDefault="00EB2D15" w:rsidP="001E77C8">
                            <w:pPr>
                              <w:spacing w:after="0" w:line="360" w:lineRule="auto"/>
                              <w:rPr>
                                <w:rFonts w:asciiTheme="majorHAnsi" w:eastAsiaTheme="majorEastAsia" w:hAnsiTheme="majorHAnsi" w:cstheme="majorBidi"/>
                                <w:i/>
                                <w:iCs/>
                                <w:lang w:val="en-US"/>
                              </w:rPr>
                            </w:pPr>
                          </w:p>
                          <w:p w14:paraId="2C29EBB1" w14:textId="77777777" w:rsidR="00197AD0" w:rsidRDefault="00197AD0" w:rsidP="001E77C8">
                            <w:pPr>
                              <w:spacing w:after="0" w:line="360" w:lineRule="auto"/>
                              <w:rPr>
                                <w:rFonts w:asciiTheme="majorHAnsi" w:eastAsiaTheme="majorEastAsia" w:hAnsiTheme="majorHAnsi" w:cstheme="majorBidi"/>
                                <w:i/>
                                <w:iCs/>
                                <w:lang w:val="en-US"/>
                              </w:rPr>
                            </w:pPr>
                          </w:p>
                          <w:p w14:paraId="5F43A3CA" w14:textId="77777777" w:rsidR="00197AD0" w:rsidRDefault="00197AD0" w:rsidP="001E77C8">
                            <w:pPr>
                              <w:spacing w:after="0" w:line="360" w:lineRule="auto"/>
                              <w:rPr>
                                <w:rFonts w:asciiTheme="majorHAnsi" w:eastAsiaTheme="majorEastAsia" w:hAnsiTheme="majorHAnsi" w:cstheme="majorBidi"/>
                                <w:i/>
                                <w:iCs/>
                                <w:lang w:val="en-US"/>
                              </w:rPr>
                            </w:pPr>
                          </w:p>
                          <w:p w14:paraId="40EF68F4" w14:textId="77777777" w:rsidR="00197AD0" w:rsidRDefault="00197AD0" w:rsidP="001E77C8">
                            <w:pPr>
                              <w:spacing w:after="0" w:line="360" w:lineRule="auto"/>
                              <w:rPr>
                                <w:rFonts w:asciiTheme="majorHAnsi" w:eastAsiaTheme="majorEastAsia" w:hAnsiTheme="majorHAnsi" w:cstheme="majorBidi"/>
                                <w:i/>
                                <w:iCs/>
                                <w:lang w:val="en-US"/>
                              </w:rPr>
                            </w:pPr>
                          </w:p>
                          <w:p w14:paraId="3B9A3A0C" w14:textId="77777777" w:rsidR="00197AD0" w:rsidRPr="00B52DBF" w:rsidRDefault="00197AD0" w:rsidP="001E77C8">
                            <w:pPr>
                              <w:spacing w:after="0" w:line="360" w:lineRule="auto"/>
                              <w:rPr>
                                <w:rFonts w:asciiTheme="majorHAnsi" w:eastAsiaTheme="majorEastAsia" w:hAnsiTheme="majorHAnsi" w:cstheme="majorBidi"/>
                                <w:i/>
                                <w:iCs/>
                                <w:lang w:val="en-U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EF2478E" id="_x0000_t202" coordsize="21600,21600" o:spt="202" path="m,l,21600r21600,l21600,xe">
                <v:stroke joinstyle="miter"/>
                <v:path gradientshapeok="t" o:connecttype="rect"/>
              </v:shapetype>
              <v:shape id="Text Box 11" o:spid="_x0000_s1028" type="#_x0000_t202" style="position:absolute;left:0;text-align:left;margin-left:66.55pt;margin-top:189.5pt;width:242.25pt;height:427.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" o:allowincell="f" filled="f" strokecolor="#265e65 [1605]" strokeweight="6pt">
                <v:stroke linestyle="thickThin"/>
                <v:textbox inset="10.8pt,7.2pt,10.8pt,7.2pt">
                  <w:txbxContent>
                    <w:p w14:paraId="6ED63191" w14:textId="77777777" w:rsidR="006F309F" w:rsidRDefault="006F309F" w:rsidP="00DA36C4">
                      <w:pPr>
                        <w:spacing w:after="0" w:line="360" w:lineRule="auto"/>
                        <w:rPr>
                          <w:rFonts w:asciiTheme="majorHAnsi" w:eastAsiaTheme="majorEastAsia" w:hAnsiTheme="majorHAnsi" w:cstheme="majorBidi"/>
                          <w:b/>
                          <w:i/>
                          <w:iCs/>
                          <w:sz w:val="28"/>
                          <w:szCs w:val="28"/>
                          <w:u w:val="single"/>
                          <w:lang w:val="en-US"/>
                        </w:rPr>
                      </w:pPr>
                    </w:p>
                    <w:p w14:paraId="2A38784B" w14:textId="054F1FFA" w:rsidR="00F201FC" w:rsidRPr="005A336B" w:rsidRDefault="004F6E83" w:rsidP="00DA36C4">
                      <w:pPr>
                        <w:spacing w:after="0" w:line="360" w:lineRule="auto"/>
                        <w:rPr>
                          <w:rFonts w:asciiTheme="majorHAnsi" w:eastAsiaTheme="majorEastAsia" w:hAnsiTheme="majorHAnsi" w:cstheme="majorBidi"/>
                          <w:b/>
                          <w:i/>
                          <w:iCs/>
                          <w:sz w:val="28"/>
                          <w:szCs w:val="28"/>
                          <w:u w:val="single"/>
                          <w:lang w:val="en-US"/>
                        </w:rPr>
                      </w:pPr>
                      <w:r w:rsidRPr="004F6E83">
                        <w:rPr>
                          <w:rFonts w:asciiTheme="majorHAnsi" w:eastAsiaTheme="majorEastAsia" w:hAnsiTheme="majorHAnsi" w:cstheme="majorBidi"/>
                          <w:b/>
                          <w:i/>
                          <w:iCs/>
                          <w:sz w:val="28"/>
                          <w:szCs w:val="28"/>
                          <w:u w:val="single"/>
                          <w:lang w:val="en-US"/>
                        </w:rPr>
                        <w:t xml:space="preserve">Who </w:t>
                      </w:r>
                      <w:r w:rsidR="00257FEF" w:rsidRPr="004F6E83">
                        <w:rPr>
                          <w:rFonts w:asciiTheme="majorHAnsi" w:eastAsiaTheme="majorEastAsia" w:hAnsiTheme="majorHAnsi" w:cstheme="majorBidi"/>
                          <w:b/>
                          <w:i/>
                          <w:iCs/>
                          <w:sz w:val="28"/>
                          <w:szCs w:val="28"/>
                          <w:u w:val="single"/>
                          <w:lang w:val="en-US"/>
                        </w:rPr>
                        <w:t>will benefit</w:t>
                      </w:r>
                    </w:p>
                    <w:p w14:paraId="536BAF62" w14:textId="77777777" w:rsidR="00F201FC" w:rsidRPr="005E7066" w:rsidRDefault="004F6E83" w:rsidP="00DA36C4">
                      <w:pPr>
                        <w:spacing w:after="0" w:line="360" w:lineRule="auto"/>
                        <w:rPr>
                          <w:rFonts w:asciiTheme="majorHAnsi" w:eastAsiaTheme="majorEastAsia" w:hAnsiTheme="majorHAnsi" w:cstheme="majorBidi"/>
                          <w:i/>
                          <w:iCs/>
                          <w:lang w:val="en-US"/>
                        </w:rPr>
                      </w:pPr>
                      <w:r w:rsidRPr="004F6E83">
                        <w:rPr>
                          <w:rFonts w:asciiTheme="majorHAnsi" w:eastAsiaTheme="majorEastAsia" w:hAnsiTheme="majorHAnsi" w:cstheme="majorBidi"/>
                          <w:i/>
                          <w:iCs/>
                          <w:lang w:val="en-US"/>
                        </w:rPr>
                        <w:t>Professionals that work in the financial services sector – Administration Service Providers, Forex and Investment Companies, L</w:t>
                      </w:r>
                      <w:r w:rsidR="00B470E0">
                        <w:rPr>
                          <w:rFonts w:asciiTheme="majorHAnsi" w:eastAsiaTheme="majorEastAsia" w:hAnsiTheme="majorHAnsi" w:cstheme="majorBidi"/>
                          <w:i/>
                          <w:iCs/>
                          <w:lang w:val="en-US"/>
                        </w:rPr>
                        <w:t>egal firms</w:t>
                      </w:r>
                      <w:r w:rsidRPr="004F6E83">
                        <w:rPr>
                          <w:rFonts w:asciiTheme="majorHAnsi" w:eastAsiaTheme="majorEastAsia" w:hAnsiTheme="majorHAnsi" w:cstheme="majorBidi"/>
                          <w:i/>
                          <w:iCs/>
                          <w:lang w:val="en-US"/>
                        </w:rPr>
                        <w:t xml:space="preserve">, Accounting firms </w:t>
                      </w:r>
                      <w:r w:rsidR="00B15764">
                        <w:rPr>
                          <w:rFonts w:asciiTheme="majorHAnsi" w:eastAsiaTheme="majorEastAsia" w:hAnsiTheme="majorHAnsi" w:cstheme="majorBidi"/>
                          <w:i/>
                          <w:iCs/>
                          <w:lang w:val="en-US"/>
                        </w:rPr>
                        <w:t xml:space="preserve">as well </w:t>
                      </w:r>
                      <w:r w:rsidR="00C20297">
                        <w:rPr>
                          <w:rFonts w:asciiTheme="majorHAnsi" w:eastAsiaTheme="majorEastAsia" w:hAnsiTheme="majorHAnsi" w:cstheme="majorBidi"/>
                          <w:i/>
                          <w:iCs/>
                          <w:lang w:val="en-US"/>
                        </w:rPr>
                        <w:t xml:space="preserve">as </w:t>
                      </w:r>
                      <w:r w:rsidR="00C20297" w:rsidRPr="004F6E83">
                        <w:rPr>
                          <w:rFonts w:asciiTheme="majorHAnsi" w:eastAsiaTheme="majorEastAsia" w:hAnsiTheme="majorHAnsi" w:cstheme="majorBidi"/>
                          <w:i/>
                          <w:iCs/>
                          <w:lang w:val="en-US"/>
                        </w:rPr>
                        <w:t>staff</w:t>
                      </w:r>
                      <w:r w:rsidRPr="004F6E83">
                        <w:rPr>
                          <w:rFonts w:asciiTheme="majorHAnsi" w:eastAsiaTheme="majorEastAsia" w:hAnsiTheme="majorHAnsi" w:cstheme="majorBidi"/>
                          <w:i/>
                          <w:iCs/>
                          <w:lang w:val="en-US"/>
                        </w:rPr>
                        <w:t xml:space="preserve"> employed in legal, tax, compliance, internal audit operations and other</w:t>
                      </w:r>
                      <w:r w:rsidR="003D3C02">
                        <w:rPr>
                          <w:rFonts w:asciiTheme="majorHAnsi" w:eastAsiaTheme="majorEastAsia" w:hAnsiTheme="majorHAnsi" w:cstheme="majorBidi"/>
                          <w:i/>
                          <w:iCs/>
                          <w:lang w:val="en-US"/>
                        </w:rPr>
                        <w:t xml:space="preserve"> sectors</w:t>
                      </w:r>
                      <w:r w:rsidR="00F201FC">
                        <w:rPr>
                          <w:rFonts w:asciiTheme="majorHAnsi" w:eastAsiaTheme="majorEastAsia" w:hAnsiTheme="majorHAnsi" w:cstheme="majorBidi"/>
                          <w:i/>
                          <w:iCs/>
                          <w:lang w:val="en-US"/>
                        </w:rPr>
                        <w:t>.</w:t>
                      </w:r>
                    </w:p>
                    <w:p w14:paraId="65343025" w14:textId="77777777" w:rsidR="006B2DD2" w:rsidRDefault="006B2DD2" w:rsidP="001E77C8">
                      <w:pPr>
                        <w:spacing w:after="0" w:line="240" w:lineRule="auto"/>
                        <w:rPr>
                          <w:rFonts w:asciiTheme="majorHAnsi" w:eastAsiaTheme="majorEastAsia" w:hAnsiTheme="majorHAnsi" w:cstheme="majorBidi"/>
                          <w:i/>
                          <w:iCs/>
                          <w:lang w:val="en-US"/>
                        </w:rPr>
                      </w:pPr>
                    </w:p>
                    <w:p w14:paraId="1E27EAB6" w14:textId="77777777" w:rsidR="006B2DD2" w:rsidRPr="00B52DBF" w:rsidRDefault="006B2DD2" w:rsidP="001E77C8">
                      <w:pPr>
                        <w:spacing w:after="0" w:line="240" w:lineRule="auto"/>
                        <w:rPr>
                          <w:rFonts w:asciiTheme="majorHAnsi" w:eastAsiaTheme="majorEastAsia" w:hAnsiTheme="majorHAnsi" w:cstheme="majorBidi"/>
                          <w:b/>
                          <w:i/>
                          <w:iCs/>
                          <w:sz w:val="28"/>
                          <w:szCs w:val="28"/>
                          <w:u w:val="single"/>
                          <w:lang w:val="en-US"/>
                        </w:rPr>
                      </w:pPr>
                      <w:r w:rsidRPr="00B52DBF">
                        <w:rPr>
                          <w:rFonts w:asciiTheme="majorHAnsi" w:eastAsiaTheme="majorEastAsia" w:hAnsiTheme="majorHAnsi" w:cstheme="majorBidi"/>
                          <w:b/>
                          <w:i/>
                          <w:iCs/>
                          <w:sz w:val="28"/>
                          <w:szCs w:val="28"/>
                          <w:u w:val="single"/>
                          <w:lang w:val="en-US"/>
                        </w:rPr>
                        <w:t>Seminar Language</w:t>
                      </w:r>
                    </w:p>
                    <w:p w14:paraId="7C6417D6" w14:textId="77777777" w:rsidR="00F201FC" w:rsidRDefault="006B2DD2" w:rsidP="001E77C8">
                      <w:pPr>
                        <w:spacing w:after="0" w:line="360" w:lineRule="auto"/>
                        <w:rPr>
                          <w:rFonts w:asciiTheme="majorHAnsi" w:eastAsiaTheme="majorEastAsia" w:hAnsiTheme="majorHAnsi" w:cstheme="majorBidi"/>
                          <w:i/>
                          <w:iCs/>
                          <w:lang w:val="en-US"/>
                        </w:rPr>
                      </w:pPr>
                      <w:r w:rsidRPr="00B52DBF">
                        <w:rPr>
                          <w:rFonts w:asciiTheme="majorHAnsi" w:eastAsiaTheme="majorEastAsia" w:hAnsiTheme="majorHAnsi" w:cstheme="majorBidi"/>
                          <w:i/>
                          <w:iCs/>
                          <w:lang w:val="en-US"/>
                        </w:rPr>
                        <w:t>English</w:t>
                      </w:r>
                    </w:p>
                    <w:p w14:paraId="26F37723" w14:textId="77777777" w:rsidR="00EB2D15" w:rsidRDefault="00EB2D15" w:rsidP="001E77C8">
                      <w:pPr>
                        <w:spacing w:after="0" w:line="360" w:lineRule="auto"/>
                        <w:rPr>
                          <w:rFonts w:asciiTheme="majorHAnsi" w:eastAsiaTheme="majorEastAsia" w:hAnsiTheme="majorHAnsi" w:cstheme="majorBidi"/>
                          <w:i/>
                          <w:iCs/>
                          <w:lang w:val="en-US"/>
                        </w:rPr>
                      </w:pPr>
                    </w:p>
                    <w:p w14:paraId="652E4012" w14:textId="77777777" w:rsidR="006F309F" w:rsidRPr="00B52DBF" w:rsidRDefault="006F309F" w:rsidP="006F309F">
                      <w:pPr>
                        <w:spacing w:after="0" w:line="240" w:lineRule="auto"/>
                        <w:rPr>
                          <w:rFonts w:asciiTheme="majorHAnsi" w:eastAsiaTheme="majorEastAsia" w:hAnsiTheme="majorHAnsi" w:cstheme="majorBidi"/>
                          <w:b/>
                          <w:i/>
                          <w:iCs/>
                          <w:sz w:val="28"/>
                          <w:szCs w:val="28"/>
                          <w:u w:val="single"/>
                          <w:lang w:val="en-US"/>
                        </w:rPr>
                      </w:pPr>
                      <w:r>
                        <w:rPr>
                          <w:rFonts w:asciiTheme="majorHAnsi" w:eastAsiaTheme="majorEastAsia" w:hAnsiTheme="majorHAnsi" w:cstheme="majorBidi"/>
                          <w:b/>
                          <w:i/>
                          <w:iCs/>
                          <w:sz w:val="28"/>
                          <w:szCs w:val="28"/>
                          <w:u w:val="single"/>
                          <w:lang w:val="en-US"/>
                        </w:rPr>
                        <w:t>Certification</w:t>
                      </w:r>
                    </w:p>
                    <w:p w14:paraId="3A5CE1E2" w14:textId="024C47DD" w:rsidR="006F309F" w:rsidRDefault="006F309F" w:rsidP="006F309F">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At the end of the seminar a</w:t>
                      </w:r>
                      <w:r w:rsidRPr="004F6E83">
                        <w:rPr>
                          <w:rFonts w:asciiTheme="majorHAnsi" w:eastAsiaTheme="majorEastAsia" w:hAnsiTheme="majorHAnsi" w:cstheme="majorBidi"/>
                          <w:i/>
                          <w:iCs/>
                          <w:lang w:val="en-US"/>
                        </w:rPr>
                        <w:t xml:space="preserve">ttendees will receive </w:t>
                      </w:r>
                      <w:r>
                        <w:rPr>
                          <w:rFonts w:asciiTheme="majorHAnsi" w:eastAsiaTheme="majorEastAsia" w:hAnsiTheme="majorHAnsi" w:cstheme="majorBidi"/>
                          <w:i/>
                          <w:iCs/>
                          <w:lang w:val="en-US"/>
                        </w:rPr>
                        <w:t xml:space="preserve">a </w:t>
                      </w:r>
                      <w:r w:rsidRPr="004F6E83">
                        <w:rPr>
                          <w:rFonts w:asciiTheme="majorHAnsi" w:eastAsiaTheme="majorEastAsia" w:hAnsiTheme="majorHAnsi" w:cstheme="majorBidi"/>
                          <w:i/>
                          <w:iCs/>
                          <w:lang w:val="en-US"/>
                        </w:rPr>
                        <w:t xml:space="preserve">Certificate of </w:t>
                      </w:r>
                      <w:r>
                        <w:rPr>
                          <w:rFonts w:asciiTheme="majorHAnsi" w:eastAsiaTheme="majorEastAsia" w:hAnsiTheme="majorHAnsi" w:cstheme="majorBidi"/>
                          <w:i/>
                          <w:iCs/>
                          <w:lang w:val="en-US"/>
                        </w:rPr>
                        <w:t xml:space="preserve">Attendance which is acceptable </w:t>
                      </w:r>
                      <w:r w:rsidR="00772AB2">
                        <w:rPr>
                          <w:rFonts w:asciiTheme="majorHAnsi" w:eastAsiaTheme="majorEastAsia" w:hAnsiTheme="majorHAnsi" w:cstheme="majorBidi"/>
                          <w:i/>
                          <w:iCs/>
                          <w:lang w:val="en-US"/>
                        </w:rPr>
                        <w:t>for Continuous</w:t>
                      </w:r>
                      <w:r>
                        <w:rPr>
                          <w:rFonts w:asciiTheme="majorHAnsi" w:eastAsiaTheme="majorEastAsia" w:hAnsiTheme="majorHAnsi" w:cstheme="majorBidi"/>
                          <w:i/>
                          <w:iCs/>
                          <w:lang w:val="en-US"/>
                        </w:rPr>
                        <w:t xml:space="preserve"> Professional Development (CPD) certification.  </w:t>
                      </w:r>
                    </w:p>
                    <w:p w14:paraId="185271CC" w14:textId="77777777" w:rsidR="00EB2D15" w:rsidRDefault="00EB2D15" w:rsidP="001E77C8">
                      <w:pPr>
                        <w:spacing w:after="0" w:line="360" w:lineRule="auto"/>
                        <w:rPr>
                          <w:rFonts w:asciiTheme="majorHAnsi" w:eastAsiaTheme="majorEastAsia" w:hAnsiTheme="majorHAnsi" w:cstheme="majorBidi"/>
                          <w:i/>
                          <w:iCs/>
                          <w:lang w:val="en-US"/>
                        </w:rPr>
                      </w:pPr>
                    </w:p>
                    <w:p w14:paraId="2DE458A8" w14:textId="77777777" w:rsidR="00EB2D15" w:rsidRDefault="00EB2D15" w:rsidP="001E77C8">
                      <w:pPr>
                        <w:spacing w:after="0" w:line="360" w:lineRule="auto"/>
                        <w:rPr>
                          <w:rFonts w:asciiTheme="majorHAnsi" w:eastAsiaTheme="majorEastAsia" w:hAnsiTheme="majorHAnsi" w:cstheme="majorBidi"/>
                          <w:i/>
                          <w:iCs/>
                          <w:lang w:val="en-US"/>
                        </w:rPr>
                      </w:pPr>
                    </w:p>
                    <w:p w14:paraId="2C29EBB1" w14:textId="77777777" w:rsidR="00197AD0" w:rsidRDefault="00197AD0" w:rsidP="001E77C8">
                      <w:pPr>
                        <w:spacing w:after="0" w:line="360" w:lineRule="auto"/>
                        <w:rPr>
                          <w:rFonts w:asciiTheme="majorHAnsi" w:eastAsiaTheme="majorEastAsia" w:hAnsiTheme="majorHAnsi" w:cstheme="majorBidi"/>
                          <w:i/>
                          <w:iCs/>
                          <w:lang w:val="en-US"/>
                        </w:rPr>
                      </w:pPr>
                    </w:p>
                    <w:p w14:paraId="5F43A3CA" w14:textId="77777777" w:rsidR="00197AD0" w:rsidRDefault="00197AD0" w:rsidP="001E77C8">
                      <w:pPr>
                        <w:spacing w:after="0" w:line="360" w:lineRule="auto"/>
                        <w:rPr>
                          <w:rFonts w:asciiTheme="majorHAnsi" w:eastAsiaTheme="majorEastAsia" w:hAnsiTheme="majorHAnsi" w:cstheme="majorBidi"/>
                          <w:i/>
                          <w:iCs/>
                          <w:lang w:val="en-US"/>
                        </w:rPr>
                      </w:pPr>
                    </w:p>
                    <w:p w14:paraId="40EF68F4" w14:textId="77777777" w:rsidR="00197AD0" w:rsidRDefault="00197AD0" w:rsidP="001E77C8">
                      <w:pPr>
                        <w:spacing w:after="0" w:line="360" w:lineRule="auto"/>
                        <w:rPr>
                          <w:rFonts w:asciiTheme="majorHAnsi" w:eastAsiaTheme="majorEastAsia" w:hAnsiTheme="majorHAnsi" w:cstheme="majorBidi"/>
                          <w:i/>
                          <w:iCs/>
                          <w:lang w:val="en-US"/>
                        </w:rPr>
                      </w:pPr>
                    </w:p>
                    <w:p w14:paraId="3B9A3A0C" w14:textId="77777777" w:rsidR="00197AD0" w:rsidRPr="00B52DBF" w:rsidRDefault="00197AD0" w:rsidP="001E77C8">
                      <w:pPr>
                        <w:spacing w:after="0" w:line="360" w:lineRule="auto"/>
                        <w:rPr>
                          <w:rFonts w:asciiTheme="majorHAnsi" w:eastAsiaTheme="majorEastAsia" w:hAnsiTheme="majorHAnsi" w:cstheme="majorBidi"/>
                          <w:i/>
                          <w:iCs/>
                          <w:lang w:val="en-US"/>
                        </w:rPr>
                      </w:pPr>
                    </w:p>
                  </w:txbxContent>
                </v:textbox>
                <w10:wrap type="square" anchorx="page" anchory="page"/>
              </v:shape>
            </w:pict>
          </mc:Fallback>
        </mc:AlternateContent>
      </w:r>
      <w:r w:rsidR="00822032">
        <w:rPr>
          <w:noProof/>
        </w:rPr>
        <mc:AlternateContent>
          <mc:Choice Requires="wps">
            <w:drawing>
              <wp:anchor distT="0" distB="0" distL="114300" distR="114300" simplePos="0" relativeHeight="251665408" behindDoc="0" locked="0" layoutInCell="0" allowOverlap="1" wp14:anchorId="7DD6C345" wp14:editId="330E1C36">
                <wp:simplePos x="0" y="0"/>
                <wp:positionH relativeFrom="page">
                  <wp:posOffset>4132053</wp:posOffset>
                </wp:positionH>
                <wp:positionV relativeFrom="page">
                  <wp:posOffset>2398142</wp:posOffset>
                </wp:positionV>
                <wp:extent cx="3190875" cy="5426015"/>
                <wp:effectExtent l="38100" t="38100" r="47625" b="41910"/>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26015"/>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BB7C569" w14:textId="77777777" w:rsidR="006F309F" w:rsidRDefault="006F309F" w:rsidP="00DA36C4">
                            <w:pPr>
                              <w:spacing w:after="0" w:line="360" w:lineRule="auto"/>
                              <w:rPr>
                                <w:rFonts w:asciiTheme="majorHAnsi" w:eastAsiaTheme="majorEastAsia" w:hAnsiTheme="majorHAnsi" w:cstheme="majorBidi"/>
                                <w:b/>
                                <w:i/>
                                <w:iCs/>
                                <w:sz w:val="28"/>
                                <w:szCs w:val="28"/>
                                <w:u w:val="single"/>
                                <w:lang w:val="en-US"/>
                              </w:rPr>
                            </w:pPr>
                          </w:p>
                          <w:p w14:paraId="241CF47C" w14:textId="77777777" w:rsidR="00F201FC" w:rsidRPr="005A336B" w:rsidRDefault="004F6E83" w:rsidP="002A51F6">
                            <w:pPr>
                              <w:spacing w:after="240" w:line="360" w:lineRule="auto"/>
                              <w:rPr>
                                <w:rFonts w:asciiTheme="majorHAnsi" w:eastAsiaTheme="majorEastAsia" w:hAnsiTheme="majorHAnsi" w:cstheme="majorBidi"/>
                                <w:b/>
                                <w:i/>
                                <w:iCs/>
                                <w:sz w:val="28"/>
                                <w:szCs w:val="28"/>
                                <w:u w:val="single"/>
                                <w:lang w:val="en-US"/>
                              </w:rPr>
                            </w:pPr>
                            <w:r w:rsidRPr="004F6E83">
                              <w:rPr>
                                <w:rFonts w:asciiTheme="majorHAnsi" w:eastAsiaTheme="majorEastAsia" w:hAnsiTheme="majorHAnsi" w:cstheme="majorBidi"/>
                                <w:b/>
                                <w:i/>
                                <w:iCs/>
                                <w:sz w:val="28"/>
                                <w:szCs w:val="28"/>
                                <w:u w:val="single"/>
                                <w:lang w:val="en-US"/>
                              </w:rPr>
                              <w:t>Seminar pricing</w:t>
                            </w:r>
                          </w:p>
                          <w:p w14:paraId="3D808162" w14:textId="77777777" w:rsidR="002A51F6" w:rsidRDefault="002A51F6" w:rsidP="002A51F6">
                            <w:pPr>
                              <w:spacing w:after="0" w:line="360" w:lineRule="auto"/>
                              <w:rPr>
                                <w:rFonts w:asciiTheme="majorHAnsi" w:eastAsiaTheme="majorEastAsia" w:hAnsiTheme="majorHAnsi" w:cstheme="majorBidi"/>
                                <w:i/>
                                <w:iCs/>
                                <w:lang w:val="en-US"/>
                              </w:rPr>
                            </w:pPr>
                            <w:bookmarkStart w:id="1" w:name="_Hlk18939187"/>
                            <w:r w:rsidRPr="00A127EB">
                              <w:rPr>
                                <w:rFonts w:asciiTheme="majorHAnsi" w:eastAsiaTheme="majorEastAsia" w:hAnsiTheme="majorHAnsi" w:cstheme="majorBidi"/>
                                <w:b/>
                                <w:bCs/>
                                <w:i/>
                                <w:iCs/>
                                <w:lang w:val="en-US"/>
                              </w:rPr>
                              <w:t>HRDA</w:t>
                            </w:r>
                            <w:r>
                              <w:rPr>
                                <w:rFonts w:asciiTheme="majorHAnsi" w:eastAsiaTheme="majorEastAsia" w:hAnsiTheme="majorHAnsi" w:cstheme="majorBidi"/>
                                <w:b/>
                                <w:bCs/>
                                <w:i/>
                                <w:iCs/>
                                <w:lang w:val="en-US"/>
                              </w:rPr>
                              <w:t xml:space="preserve"> subsidy</w:t>
                            </w:r>
                            <w:r w:rsidRPr="00A127EB">
                              <w:rPr>
                                <w:rFonts w:asciiTheme="majorHAnsi" w:eastAsiaTheme="majorEastAsia" w:hAnsiTheme="majorHAnsi" w:cstheme="majorBidi"/>
                                <w:b/>
                                <w:bCs/>
                                <w:i/>
                                <w:iCs/>
                                <w:lang w:val="en-US"/>
                              </w:rPr>
                              <w:t xml:space="preserve"> </w:t>
                            </w:r>
                            <w:r>
                              <w:rPr>
                                <w:rFonts w:asciiTheme="majorHAnsi" w:eastAsiaTheme="majorEastAsia" w:hAnsiTheme="majorHAnsi" w:cstheme="majorBidi"/>
                                <w:i/>
                                <w:iCs/>
                                <w:lang w:val="en-US"/>
                              </w:rPr>
                              <w:t xml:space="preserve">eligible participants: </w:t>
                            </w:r>
                          </w:p>
                          <w:p w14:paraId="05F05596" w14:textId="77777777" w:rsidR="002A51F6" w:rsidRDefault="002A51F6" w:rsidP="002A51F6">
                            <w:pPr>
                              <w:spacing w:after="120" w:line="360" w:lineRule="auto"/>
                              <w:rPr>
                                <w:rFonts w:asciiTheme="majorHAnsi" w:eastAsiaTheme="majorEastAsia" w:hAnsiTheme="majorHAnsi" w:cstheme="majorBidi"/>
                                <w:i/>
                                <w:iCs/>
                                <w:lang w:val="en-US"/>
                              </w:rPr>
                            </w:pPr>
                            <w:r w:rsidRPr="00ED162E">
                              <w:rPr>
                                <w:rFonts w:asciiTheme="majorHAnsi" w:eastAsiaTheme="majorEastAsia" w:hAnsiTheme="majorHAnsi" w:cstheme="majorBidi"/>
                                <w:b/>
                                <w:bCs/>
                                <w:i/>
                                <w:iCs/>
                                <w:lang w:val="en-US"/>
                              </w:rPr>
                              <w:t>€1</w:t>
                            </w:r>
                            <w:r>
                              <w:rPr>
                                <w:rFonts w:asciiTheme="majorHAnsi" w:eastAsiaTheme="majorEastAsia" w:hAnsiTheme="majorHAnsi" w:cstheme="majorBidi"/>
                                <w:b/>
                                <w:bCs/>
                                <w:i/>
                                <w:iCs/>
                                <w:lang w:val="en-US"/>
                              </w:rPr>
                              <w:t>6</w:t>
                            </w:r>
                            <w:r w:rsidRPr="00ED162E">
                              <w:rPr>
                                <w:rFonts w:asciiTheme="majorHAnsi" w:eastAsiaTheme="majorEastAsia" w:hAnsiTheme="majorHAnsi" w:cstheme="majorBidi"/>
                                <w:b/>
                                <w:bCs/>
                                <w:i/>
                                <w:iCs/>
                                <w:lang w:val="en-US"/>
                              </w:rPr>
                              <w:t>1,00</w:t>
                            </w:r>
                            <w:r>
                              <w:rPr>
                                <w:rFonts w:asciiTheme="majorHAnsi" w:eastAsiaTheme="majorEastAsia" w:hAnsiTheme="majorHAnsi" w:cstheme="majorBidi"/>
                                <w:i/>
                                <w:iCs/>
                                <w:lang w:val="en-US"/>
                              </w:rPr>
                              <w:t xml:space="preserve"> (plus </w:t>
                            </w:r>
                            <w:r w:rsidRPr="004F6E83">
                              <w:rPr>
                                <w:rFonts w:asciiTheme="majorHAnsi" w:eastAsiaTheme="majorEastAsia" w:hAnsiTheme="majorHAnsi" w:cstheme="majorBidi"/>
                                <w:i/>
                                <w:iCs/>
                                <w:lang w:val="en-US"/>
                              </w:rPr>
                              <w:t>VAT 19%</w:t>
                            </w:r>
                            <w:r>
                              <w:rPr>
                                <w:rFonts w:asciiTheme="majorHAnsi" w:eastAsiaTheme="majorEastAsia" w:hAnsiTheme="majorHAnsi" w:cstheme="majorBidi"/>
                                <w:i/>
                                <w:iCs/>
                                <w:lang w:val="en-US"/>
                              </w:rPr>
                              <w:t xml:space="preserve"> - </w:t>
                            </w:r>
                            <w:r w:rsidRPr="004F6E83">
                              <w:rPr>
                                <w:rFonts w:asciiTheme="majorHAnsi" w:eastAsiaTheme="majorEastAsia" w:hAnsiTheme="majorHAnsi" w:cstheme="majorBidi"/>
                                <w:i/>
                                <w:iCs/>
                                <w:lang w:val="en-US"/>
                              </w:rPr>
                              <w:t>€</w:t>
                            </w:r>
                            <w:r>
                              <w:rPr>
                                <w:rFonts w:asciiTheme="majorHAnsi" w:eastAsiaTheme="majorEastAsia" w:hAnsiTheme="majorHAnsi" w:cstheme="majorBidi"/>
                                <w:i/>
                                <w:iCs/>
                                <w:lang w:val="en-US"/>
                              </w:rPr>
                              <w:t>53,20)</w:t>
                            </w:r>
                          </w:p>
                          <w:bookmarkEnd w:id="1"/>
                          <w:p w14:paraId="70100BD1" w14:textId="77777777" w:rsidR="002A51F6" w:rsidRDefault="002A51F6" w:rsidP="002A51F6">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b/>
                                <w:bCs/>
                                <w:i/>
                                <w:iCs/>
                                <w:lang w:val="en-US"/>
                              </w:rPr>
                              <w:t>NON-</w:t>
                            </w:r>
                            <w:r w:rsidRPr="00A127EB">
                              <w:rPr>
                                <w:rFonts w:asciiTheme="majorHAnsi" w:eastAsiaTheme="majorEastAsia" w:hAnsiTheme="majorHAnsi" w:cstheme="majorBidi"/>
                                <w:b/>
                                <w:bCs/>
                                <w:i/>
                                <w:iCs/>
                                <w:lang w:val="en-US"/>
                              </w:rPr>
                              <w:t>HRDA</w:t>
                            </w:r>
                            <w:r>
                              <w:rPr>
                                <w:rFonts w:asciiTheme="majorHAnsi" w:eastAsiaTheme="majorEastAsia" w:hAnsiTheme="majorHAnsi" w:cstheme="majorBidi"/>
                                <w:b/>
                                <w:bCs/>
                                <w:i/>
                                <w:iCs/>
                                <w:lang w:val="en-US"/>
                              </w:rPr>
                              <w:t xml:space="preserve"> subsidy</w:t>
                            </w:r>
                            <w:r w:rsidRPr="00A127EB">
                              <w:rPr>
                                <w:rFonts w:asciiTheme="majorHAnsi" w:eastAsiaTheme="majorEastAsia" w:hAnsiTheme="majorHAnsi" w:cstheme="majorBidi"/>
                                <w:b/>
                                <w:bCs/>
                                <w:i/>
                                <w:iCs/>
                                <w:lang w:val="en-US"/>
                              </w:rPr>
                              <w:t xml:space="preserve"> </w:t>
                            </w:r>
                            <w:r>
                              <w:rPr>
                                <w:rFonts w:asciiTheme="majorHAnsi" w:eastAsiaTheme="majorEastAsia" w:hAnsiTheme="majorHAnsi" w:cstheme="majorBidi"/>
                                <w:i/>
                                <w:iCs/>
                                <w:lang w:val="en-US"/>
                              </w:rPr>
                              <w:t xml:space="preserve">eligible participants: </w:t>
                            </w:r>
                          </w:p>
                          <w:p w14:paraId="32A25733" w14:textId="77777777" w:rsidR="002A51F6" w:rsidRDefault="002A51F6" w:rsidP="002A51F6">
                            <w:pPr>
                              <w:spacing w:after="0" w:line="360" w:lineRule="auto"/>
                              <w:rPr>
                                <w:rFonts w:asciiTheme="majorHAnsi" w:eastAsiaTheme="majorEastAsia" w:hAnsiTheme="majorHAnsi" w:cstheme="majorBidi"/>
                                <w:i/>
                                <w:iCs/>
                                <w:lang w:val="en-US"/>
                              </w:rPr>
                            </w:pPr>
                            <w:bookmarkStart w:id="2" w:name="_Hlk17800511"/>
                            <w:r w:rsidRPr="00ED162E">
                              <w:rPr>
                                <w:rFonts w:asciiTheme="majorHAnsi" w:eastAsiaTheme="majorEastAsia" w:hAnsiTheme="majorHAnsi" w:cstheme="majorBidi"/>
                                <w:b/>
                                <w:bCs/>
                                <w:i/>
                                <w:iCs/>
                                <w:lang w:val="en-US"/>
                              </w:rPr>
                              <w:t>€2</w:t>
                            </w:r>
                            <w:r>
                              <w:rPr>
                                <w:rFonts w:asciiTheme="majorHAnsi" w:eastAsiaTheme="majorEastAsia" w:hAnsiTheme="majorHAnsi" w:cstheme="majorBidi"/>
                                <w:b/>
                                <w:bCs/>
                                <w:i/>
                                <w:iCs/>
                                <w:lang w:val="en-US"/>
                              </w:rPr>
                              <w:t>8</w:t>
                            </w:r>
                            <w:r w:rsidRPr="00ED162E">
                              <w:rPr>
                                <w:rFonts w:asciiTheme="majorHAnsi" w:eastAsiaTheme="majorEastAsia" w:hAnsiTheme="majorHAnsi" w:cstheme="majorBidi"/>
                                <w:b/>
                                <w:bCs/>
                                <w:i/>
                                <w:iCs/>
                                <w:lang w:val="en-US"/>
                              </w:rPr>
                              <w:t>0,00</w:t>
                            </w:r>
                            <w:r>
                              <w:rPr>
                                <w:rFonts w:asciiTheme="majorHAnsi" w:eastAsiaTheme="majorEastAsia" w:hAnsiTheme="majorHAnsi" w:cstheme="majorBidi"/>
                                <w:i/>
                                <w:iCs/>
                                <w:lang w:val="en-US"/>
                              </w:rPr>
                              <w:t xml:space="preserve"> (plus </w:t>
                            </w:r>
                            <w:r w:rsidRPr="004F6E83">
                              <w:rPr>
                                <w:rFonts w:asciiTheme="majorHAnsi" w:eastAsiaTheme="majorEastAsia" w:hAnsiTheme="majorHAnsi" w:cstheme="majorBidi"/>
                                <w:i/>
                                <w:iCs/>
                                <w:lang w:val="en-US"/>
                              </w:rPr>
                              <w:t>VAT 19%</w:t>
                            </w:r>
                            <w:r>
                              <w:rPr>
                                <w:rFonts w:asciiTheme="majorHAnsi" w:eastAsiaTheme="majorEastAsia" w:hAnsiTheme="majorHAnsi" w:cstheme="majorBidi"/>
                                <w:i/>
                                <w:iCs/>
                                <w:lang w:val="en-US"/>
                              </w:rPr>
                              <w:t xml:space="preserve"> - </w:t>
                            </w:r>
                            <w:r w:rsidRPr="004F6E83">
                              <w:rPr>
                                <w:rFonts w:asciiTheme="majorHAnsi" w:eastAsiaTheme="majorEastAsia" w:hAnsiTheme="majorHAnsi" w:cstheme="majorBidi"/>
                                <w:i/>
                                <w:iCs/>
                                <w:lang w:val="en-US"/>
                              </w:rPr>
                              <w:t>€</w:t>
                            </w:r>
                            <w:r>
                              <w:rPr>
                                <w:rFonts w:asciiTheme="majorHAnsi" w:eastAsiaTheme="majorEastAsia" w:hAnsiTheme="majorHAnsi" w:cstheme="majorBidi"/>
                                <w:i/>
                                <w:iCs/>
                                <w:lang w:val="en-US"/>
                              </w:rPr>
                              <w:t>53,20)</w:t>
                            </w:r>
                          </w:p>
                          <w:bookmarkEnd w:id="2"/>
                          <w:p w14:paraId="0FD0FD42" w14:textId="77777777" w:rsidR="00721238" w:rsidRDefault="00721238" w:rsidP="00DA36C4">
                            <w:pPr>
                              <w:spacing w:after="0" w:line="360" w:lineRule="auto"/>
                              <w:rPr>
                                <w:rFonts w:asciiTheme="majorHAnsi" w:eastAsiaTheme="majorEastAsia" w:hAnsiTheme="majorHAnsi" w:cstheme="majorBidi"/>
                                <w:i/>
                                <w:iCs/>
                                <w:lang w:val="en-US"/>
                              </w:rPr>
                            </w:pPr>
                          </w:p>
                          <w:p w14:paraId="581FEBFE" w14:textId="1A1E4A27" w:rsidR="00721238" w:rsidRDefault="00721238" w:rsidP="00DA36C4">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For</w:t>
                            </w:r>
                            <w:r w:rsidR="00257FEF">
                              <w:rPr>
                                <w:rFonts w:asciiTheme="majorHAnsi" w:eastAsiaTheme="majorEastAsia" w:hAnsiTheme="majorHAnsi" w:cstheme="majorBidi"/>
                                <w:i/>
                                <w:iCs/>
                                <w:lang w:val="en-US"/>
                              </w:rPr>
                              <w:t xml:space="preserve"> more than one </w:t>
                            </w:r>
                            <w:r>
                              <w:rPr>
                                <w:rFonts w:asciiTheme="majorHAnsi" w:eastAsiaTheme="majorEastAsia" w:hAnsiTheme="majorHAnsi" w:cstheme="majorBidi"/>
                                <w:i/>
                                <w:iCs/>
                                <w:lang w:val="en-US"/>
                              </w:rPr>
                              <w:t>participation from the same company please contact us for special discount.</w:t>
                            </w:r>
                          </w:p>
                          <w:p w14:paraId="43A63B97" w14:textId="77777777" w:rsidR="00687D42" w:rsidRPr="005A336B" w:rsidRDefault="00687D42" w:rsidP="00DA36C4">
                            <w:pPr>
                              <w:spacing w:after="0" w:line="360" w:lineRule="auto"/>
                              <w:rPr>
                                <w:rFonts w:asciiTheme="majorHAnsi" w:eastAsiaTheme="majorEastAsia" w:hAnsiTheme="majorHAnsi" w:cstheme="majorBidi"/>
                                <w:i/>
                                <w:iCs/>
                                <w:lang w:val="en-US"/>
                              </w:rPr>
                            </w:pPr>
                          </w:p>
                          <w:p w14:paraId="1305F55D" w14:textId="77777777" w:rsidR="00197AD0" w:rsidRPr="00822032" w:rsidRDefault="00197AD0" w:rsidP="00DA36C4">
                            <w:pPr>
                              <w:spacing w:after="0" w:line="360" w:lineRule="auto"/>
                              <w:rPr>
                                <w:rFonts w:asciiTheme="majorHAnsi" w:eastAsiaTheme="majorEastAsia" w:hAnsiTheme="majorHAnsi" w:cstheme="majorBidi"/>
                                <w:i/>
                                <w:iCs/>
                                <w:sz w:val="6"/>
                                <w:lang w:val="en-US"/>
                              </w:rPr>
                            </w:pPr>
                          </w:p>
                          <w:p w14:paraId="66A2AEC0" w14:textId="70C68ACC" w:rsidR="00F201FC" w:rsidRDefault="004F6E83" w:rsidP="00DA36C4">
                            <w:pPr>
                              <w:spacing w:after="0" w:line="360" w:lineRule="auto"/>
                              <w:rPr>
                                <w:rFonts w:asciiTheme="majorHAnsi" w:eastAsiaTheme="majorEastAsia" w:hAnsiTheme="majorHAnsi" w:cstheme="majorBidi"/>
                                <w:i/>
                                <w:iCs/>
                                <w:lang w:val="en-US"/>
                              </w:rPr>
                            </w:pPr>
                            <w:r w:rsidRPr="004F6E83">
                              <w:rPr>
                                <w:rFonts w:asciiTheme="majorHAnsi" w:eastAsiaTheme="majorEastAsia" w:hAnsiTheme="majorHAnsi" w:cstheme="majorBidi"/>
                                <w:i/>
                                <w:iCs/>
                                <w:lang w:val="en-US"/>
                              </w:rPr>
                              <w:t>Price includes two coffee breaks and lunch.</w:t>
                            </w:r>
                          </w:p>
                          <w:p w14:paraId="0A16DDE9" w14:textId="77777777" w:rsidR="006B2DD2" w:rsidRPr="00822032" w:rsidRDefault="006B2DD2" w:rsidP="00DA36C4">
                            <w:pPr>
                              <w:spacing w:after="0" w:line="360" w:lineRule="auto"/>
                              <w:rPr>
                                <w:rFonts w:asciiTheme="majorHAnsi" w:eastAsiaTheme="majorEastAsia" w:hAnsiTheme="majorHAnsi" w:cstheme="majorBidi"/>
                                <w:i/>
                                <w:iCs/>
                                <w:sz w:val="12"/>
                                <w:lang w:val="en-US"/>
                              </w:rPr>
                            </w:pPr>
                          </w:p>
                          <w:p w14:paraId="2A4BE52C" w14:textId="77777777" w:rsidR="00F201FC" w:rsidRDefault="004F6E83" w:rsidP="00DA36C4">
                            <w:pPr>
                              <w:spacing w:after="0" w:line="360" w:lineRule="auto"/>
                              <w:rPr>
                                <w:rFonts w:asciiTheme="majorHAnsi" w:eastAsiaTheme="majorEastAsia" w:hAnsiTheme="majorHAnsi" w:cstheme="majorBidi"/>
                                <w:i/>
                                <w:iCs/>
                                <w:lang w:val="en-US"/>
                              </w:rPr>
                            </w:pPr>
                            <w:r w:rsidRPr="004F6E83">
                              <w:rPr>
                                <w:rFonts w:asciiTheme="majorHAnsi" w:eastAsiaTheme="majorEastAsia" w:hAnsiTheme="majorHAnsi" w:cstheme="majorBidi"/>
                                <w:i/>
                                <w:iCs/>
                                <w:lang w:val="en-US"/>
                              </w:rPr>
                              <w:t xml:space="preserve">Furthermore, attendees will receive </w:t>
                            </w:r>
                            <w:r w:rsidR="00AA1BE9">
                              <w:rPr>
                                <w:rFonts w:asciiTheme="majorHAnsi" w:eastAsiaTheme="majorEastAsia" w:hAnsiTheme="majorHAnsi" w:cstheme="majorBidi"/>
                                <w:i/>
                                <w:iCs/>
                                <w:lang w:val="en-US"/>
                              </w:rPr>
                              <w:t xml:space="preserve">training </w:t>
                            </w:r>
                            <w:r w:rsidR="006F309F">
                              <w:rPr>
                                <w:rFonts w:asciiTheme="majorHAnsi" w:eastAsiaTheme="majorEastAsia" w:hAnsiTheme="majorHAnsi" w:cstheme="majorBidi"/>
                                <w:i/>
                                <w:iCs/>
                                <w:lang w:val="en-US"/>
                              </w:rPr>
                              <w:t>notes</w:t>
                            </w:r>
                            <w:r w:rsidR="000535BB">
                              <w:rPr>
                                <w:rFonts w:asciiTheme="majorHAnsi" w:eastAsiaTheme="majorEastAsia" w:hAnsiTheme="majorHAnsi" w:cstheme="majorBidi"/>
                                <w:i/>
                                <w:iCs/>
                                <w:lang w:val="en-US"/>
                              </w:rPr>
                              <w:t>.</w:t>
                            </w:r>
                            <w:r w:rsidR="001C044D">
                              <w:rPr>
                                <w:rFonts w:asciiTheme="majorHAnsi" w:eastAsiaTheme="majorEastAsia" w:hAnsiTheme="majorHAnsi" w:cstheme="majorBidi"/>
                                <w:i/>
                                <w:iCs/>
                                <w:lang w:val="en-US"/>
                              </w:rPr>
                              <w:t xml:space="preserve">  </w:t>
                            </w:r>
                          </w:p>
                          <w:p w14:paraId="3CA3A54C" w14:textId="77777777" w:rsidR="007261FD" w:rsidRPr="00822032" w:rsidRDefault="007261FD" w:rsidP="00DA36C4">
                            <w:pPr>
                              <w:spacing w:after="0" w:line="360" w:lineRule="auto"/>
                              <w:rPr>
                                <w:rFonts w:asciiTheme="majorHAnsi" w:eastAsiaTheme="majorEastAsia" w:hAnsiTheme="majorHAnsi" w:cstheme="majorBidi"/>
                                <w:i/>
                                <w:iCs/>
                                <w:sz w:val="10"/>
                                <w:lang w:val="en-US"/>
                              </w:rPr>
                            </w:pPr>
                          </w:p>
                          <w:p w14:paraId="4E6B4642" w14:textId="77777777" w:rsidR="007D6C6E" w:rsidRDefault="007D6C6E" w:rsidP="007D6C6E">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 xml:space="preserve">Very limited </w:t>
                            </w:r>
                            <w:r w:rsidRPr="00822032">
                              <w:rPr>
                                <w:rFonts w:asciiTheme="majorHAnsi" w:eastAsiaTheme="majorEastAsia" w:hAnsiTheme="majorHAnsi" w:cstheme="majorBidi"/>
                                <w:i/>
                                <w:iCs/>
                                <w:lang w:val="en-US"/>
                              </w:rPr>
                              <w:t>no of participants</w:t>
                            </w:r>
                            <w:r>
                              <w:rPr>
                                <w:rFonts w:asciiTheme="majorHAnsi" w:eastAsiaTheme="majorEastAsia" w:hAnsiTheme="majorHAnsi" w:cstheme="majorBidi"/>
                                <w:i/>
                                <w:iCs/>
                                <w:lang w:val="en-US"/>
                              </w:rPr>
                              <w:t>.</w:t>
                            </w:r>
                            <w:r w:rsidRPr="00822032">
                              <w:rPr>
                                <w:rFonts w:asciiTheme="majorHAnsi" w:eastAsiaTheme="majorEastAsia" w:hAnsiTheme="majorHAnsi" w:cstheme="majorBidi"/>
                                <w:i/>
                                <w:iCs/>
                                <w:lang w:val="en-US"/>
                              </w:rPr>
                              <w:t xml:space="preserve"> </w:t>
                            </w:r>
                          </w:p>
                          <w:p w14:paraId="1305D1F0" w14:textId="77777777" w:rsidR="00822032" w:rsidRPr="00822032" w:rsidRDefault="00822032" w:rsidP="00822032">
                            <w:pPr>
                              <w:spacing w:after="0" w:line="360" w:lineRule="auto"/>
                              <w:rPr>
                                <w:rFonts w:asciiTheme="majorHAnsi" w:eastAsiaTheme="majorEastAsia" w:hAnsiTheme="majorHAnsi" w:cstheme="majorBidi"/>
                                <w:i/>
                                <w:iCs/>
                                <w:sz w:val="10"/>
                                <w:lang w:val="en-US"/>
                              </w:rPr>
                            </w:pPr>
                          </w:p>
                          <w:p w14:paraId="61539890" w14:textId="0BF2E7FE" w:rsidR="007261FD" w:rsidRDefault="007261FD" w:rsidP="007261FD">
                            <w:pPr>
                              <w:spacing w:after="0" w:line="360" w:lineRule="auto"/>
                              <w:rPr>
                                <w:rFonts w:asciiTheme="majorHAnsi" w:eastAsiaTheme="majorEastAsia" w:hAnsiTheme="majorHAnsi" w:cstheme="majorBidi"/>
                                <w:i/>
                                <w:iCs/>
                                <w:lang w:val="en-US"/>
                              </w:rPr>
                            </w:pPr>
                            <w:r w:rsidRPr="00822032">
                              <w:rPr>
                                <w:rFonts w:asciiTheme="majorHAnsi" w:eastAsiaTheme="majorEastAsia" w:hAnsiTheme="majorHAnsi" w:cstheme="majorBidi"/>
                                <w:i/>
                                <w:iCs/>
                                <w:lang w:val="en-US"/>
                              </w:rPr>
                              <w:t>Strict order of registration will be kept</w:t>
                            </w:r>
                            <w:r w:rsidR="007D6C6E">
                              <w:rPr>
                                <w:rFonts w:asciiTheme="majorHAnsi" w:eastAsiaTheme="majorEastAsia" w:hAnsiTheme="majorHAnsi" w:cstheme="majorBidi"/>
                                <w:i/>
                                <w:iCs/>
                                <w:lang w:val="en-US"/>
                              </w:rPr>
                              <w:t>.</w:t>
                            </w:r>
                          </w:p>
                          <w:p w14:paraId="5F10A4E0" w14:textId="77777777" w:rsidR="00E44AE7" w:rsidRPr="00822032" w:rsidRDefault="00E44AE7" w:rsidP="00DA36C4">
                            <w:pPr>
                              <w:spacing w:after="0" w:line="360" w:lineRule="auto"/>
                              <w:rPr>
                                <w:rFonts w:asciiTheme="majorHAnsi" w:eastAsiaTheme="majorEastAsia" w:hAnsiTheme="majorHAnsi" w:cstheme="majorBidi"/>
                                <w:i/>
                                <w:iCs/>
                                <w:sz w:val="8"/>
                                <w:lang w:val="en-US"/>
                              </w:rPr>
                            </w:pPr>
                          </w:p>
                          <w:p w14:paraId="1C921A0A" w14:textId="2B585438" w:rsidR="00E44AE7" w:rsidRDefault="00E44AE7" w:rsidP="00DA36C4">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Details for payment will be sent to you by email after your registration</w:t>
                            </w:r>
                            <w:bookmarkStart w:id="3" w:name="_GoBack"/>
                            <w:bookmarkEnd w:id="3"/>
                            <w:r>
                              <w:rPr>
                                <w:rFonts w:asciiTheme="majorHAnsi" w:eastAsiaTheme="majorEastAsia" w:hAnsiTheme="majorHAnsi" w:cstheme="majorBidi"/>
                                <w:i/>
                                <w:iCs/>
                                <w:lang w:val="en-US"/>
                              </w:rPr>
                              <w:t>.</w:t>
                            </w:r>
                          </w:p>
                          <w:p w14:paraId="2BFDC45B" w14:textId="77777777" w:rsidR="006B2DD2" w:rsidRDefault="006B2DD2" w:rsidP="00DA36C4">
                            <w:pPr>
                              <w:spacing w:after="0" w:line="360" w:lineRule="auto"/>
                              <w:rPr>
                                <w:rFonts w:asciiTheme="majorHAnsi" w:eastAsiaTheme="majorEastAsia" w:hAnsiTheme="majorHAnsi" w:cstheme="majorBidi"/>
                                <w:i/>
                                <w:iCs/>
                                <w:lang w:val="en-US"/>
                              </w:rPr>
                            </w:pPr>
                          </w:p>
                          <w:p w14:paraId="41629EEA" w14:textId="77777777" w:rsidR="00F201FC" w:rsidRPr="005E7066" w:rsidRDefault="00F201FC" w:rsidP="00DA36C4">
                            <w:pPr>
                              <w:spacing w:after="0" w:line="360" w:lineRule="auto"/>
                              <w:rPr>
                                <w:rFonts w:asciiTheme="majorHAnsi" w:eastAsiaTheme="majorEastAsia" w:hAnsiTheme="majorHAnsi" w:cstheme="majorBidi"/>
                                <w:i/>
                                <w:iCs/>
                                <w:sz w:val="24"/>
                                <w:szCs w:val="24"/>
                                <w:lang w:val="en-US"/>
                              </w:rPr>
                            </w:pPr>
                          </w:p>
                          <w:p w14:paraId="7F775843" w14:textId="77777777" w:rsidR="00F201FC" w:rsidRPr="005E7066" w:rsidRDefault="00F201FC" w:rsidP="00DA36C4">
                            <w:pPr>
                              <w:spacing w:after="0" w:line="360" w:lineRule="auto"/>
                              <w:jc w:val="center"/>
                              <w:rPr>
                                <w:rFonts w:asciiTheme="majorHAnsi" w:eastAsiaTheme="majorEastAsia" w:hAnsiTheme="majorHAnsi" w:cstheme="majorBidi"/>
                                <w:i/>
                                <w:iCs/>
                                <w:sz w:val="28"/>
                                <w:szCs w:val="28"/>
                                <w:lang w:val="en-U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DD6C345" id="_x0000_t202" coordsize="21600,21600" o:spt="202" path="m,l,21600r21600,l21600,xe">
                <v:stroke joinstyle="miter"/>
                <v:path gradientshapeok="t" o:connecttype="rect"/>
              </v:shapetype>
              <v:shape id="Text Box 12" o:spid="_x0000_s1029" type="#_x0000_t202" style="position:absolute;left:0;text-align:left;margin-left:325.35pt;margin-top:188.85pt;width:251.25pt;height:427.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" o:allowincell="f" filled="f" strokecolor="#265e65 [1605]" strokeweight="6pt">
                <v:stroke linestyle="thickThin"/>
                <v:textbox inset="10.8pt,7.2pt,10.8pt,7.2pt">
                  <w:txbxContent>
                    <w:p w14:paraId="0BB7C569" w14:textId="77777777" w:rsidR="006F309F" w:rsidRDefault="006F309F" w:rsidP="00DA36C4">
                      <w:pPr>
                        <w:spacing w:after="0" w:line="360" w:lineRule="auto"/>
                        <w:rPr>
                          <w:rFonts w:asciiTheme="majorHAnsi" w:eastAsiaTheme="majorEastAsia" w:hAnsiTheme="majorHAnsi" w:cstheme="majorBidi"/>
                          <w:b/>
                          <w:i/>
                          <w:iCs/>
                          <w:sz w:val="28"/>
                          <w:szCs w:val="28"/>
                          <w:u w:val="single"/>
                          <w:lang w:val="en-US"/>
                        </w:rPr>
                      </w:pPr>
                    </w:p>
                    <w:p w14:paraId="241CF47C" w14:textId="77777777" w:rsidR="00F201FC" w:rsidRPr="005A336B" w:rsidRDefault="004F6E83" w:rsidP="002A51F6">
                      <w:pPr>
                        <w:spacing w:after="240" w:line="360" w:lineRule="auto"/>
                        <w:rPr>
                          <w:rFonts w:asciiTheme="majorHAnsi" w:eastAsiaTheme="majorEastAsia" w:hAnsiTheme="majorHAnsi" w:cstheme="majorBidi"/>
                          <w:b/>
                          <w:i/>
                          <w:iCs/>
                          <w:sz w:val="28"/>
                          <w:szCs w:val="28"/>
                          <w:u w:val="single"/>
                          <w:lang w:val="en-US"/>
                        </w:rPr>
                      </w:pPr>
                      <w:r w:rsidRPr="004F6E83">
                        <w:rPr>
                          <w:rFonts w:asciiTheme="majorHAnsi" w:eastAsiaTheme="majorEastAsia" w:hAnsiTheme="majorHAnsi" w:cstheme="majorBidi"/>
                          <w:b/>
                          <w:i/>
                          <w:iCs/>
                          <w:sz w:val="28"/>
                          <w:szCs w:val="28"/>
                          <w:u w:val="single"/>
                          <w:lang w:val="en-US"/>
                        </w:rPr>
                        <w:t>Seminar pricing</w:t>
                      </w:r>
                    </w:p>
                    <w:p w14:paraId="3D808162" w14:textId="77777777" w:rsidR="002A51F6" w:rsidRDefault="002A51F6" w:rsidP="002A51F6">
                      <w:pPr>
                        <w:spacing w:after="0" w:line="360" w:lineRule="auto"/>
                        <w:rPr>
                          <w:rFonts w:asciiTheme="majorHAnsi" w:eastAsiaTheme="majorEastAsia" w:hAnsiTheme="majorHAnsi" w:cstheme="majorBidi"/>
                          <w:i/>
                          <w:iCs/>
                          <w:lang w:val="en-US"/>
                        </w:rPr>
                      </w:pPr>
                      <w:bookmarkStart w:id="4" w:name="_Hlk18939187"/>
                      <w:r w:rsidRPr="00A127EB">
                        <w:rPr>
                          <w:rFonts w:asciiTheme="majorHAnsi" w:eastAsiaTheme="majorEastAsia" w:hAnsiTheme="majorHAnsi" w:cstheme="majorBidi"/>
                          <w:b/>
                          <w:bCs/>
                          <w:i/>
                          <w:iCs/>
                          <w:lang w:val="en-US"/>
                        </w:rPr>
                        <w:t>HRDA</w:t>
                      </w:r>
                      <w:r>
                        <w:rPr>
                          <w:rFonts w:asciiTheme="majorHAnsi" w:eastAsiaTheme="majorEastAsia" w:hAnsiTheme="majorHAnsi" w:cstheme="majorBidi"/>
                          <w:b/>
                          <w:bCs/>
                          <w:i/>
                          <w:iCs/>
                          <w:lang w:val="en-US"/>
                        </w:rPr>
                        <w:t xml:space="preserve"> subsidy</w:t>
                      </w:r>
                      <w:r w:rsidRPr="00A127EB">
                        <w:rPr>
                          <w:rFonts w:asciiTheme="majorHAnsi" w:eastAsiaTheme="majorEastAsia" w:hAnsiTheme="majorHAnsi" w:cstheme="majorBidi"/>
                          <w:b/>
                          <w:bCs/>
                          <w:i/>
                          <w:iCs/>
                          <w:lang w:val="en-US"/>
                        </w:rPr>
                        <w:t xml:space="preserve"> </w:t>
                      </w:r>
                      <w:r>
                        <w:rPr>
                          <w:rFonts w:asciiTheme="majorHAnsi" w:eastAsiaTheme="majorEastAsia" w:hAnsiTheme="majorHAnsi" w:cstheme="majorBidi"/>
                          <w:i/>
                          <w:iCs/>
                          <w:lang w:val="en-US"/>
                        </w:rPr>
                        <w:t xml:space="preserve">eligible participants: </w:t>
                      </w:r>
                    </w:p>
                    <w:p w14:paraId="05F05596" w14:textId="77777777" w:rsidR="002A51F6" w:rsidRDefault="002A51F6" w:rsidP="002A51F6">
                      <w:pPr>
                        <w:spacing w:after="120" w:line="360" w:lineRule="auto"/>
                        <w:rPr>
                          <w:rFonts w:asciiTheme="majorHAnsi" w:eastAsiaTheme="majorEastAsia" w:hAnsiTheme="majorHAnsi" w:cstheme="majorBidi"/>
                          <w:i/>
                          <w:iCs/>
                          <w:lang w:val="en-US"/>
                        </w:rPr>
                      </w:pPr>
                      <w:r w:rsidRPr="00ED162E">
                        <w:rPr>
                          <w:rFonts w:asciiTheme="majorHAnsi" w:eastAsiaTheme="majorEastAsia" w:hAnsiTheme="majorHAnsi" w:cstheme="majorBidi"/>
                          <w:b/>
                          <w:bCs/>
                          <w:i/>
                          <w:iCs/>
                          <w:lang w:val="en-US"/>
                        </w:rPr>
                        <w:t>€1</w:t>
                      </w:r>
                      <w:r>
                        <w:rPr>
                          <w:rFonts w:asciiTheme="majorHAnsi" w:eastAsiaTheme="majorEastAsia" w:hAnsiTheme="majorHAnsi" w:cstheme="majorBidi"/>
                          <w:b/>
                          <w:bCs/>
                          <w:i/>
                          <w:iCs/>
                          <w:lang w:val="en-US"/>
                        </w:rPr>
                        <w:t>6</w:t>
                      </w:r>
                      <w:r w:rsidRPr="00ED162E">
                        <w:rPr>
                          <w:rFonts w:asciiTheme="majorHAnsi" w:eastAsiaTheme="majorEastAsia" w:hAnsiTheme="majorHAnsi" w:cstheme="majorBidi"/>
                          <w:b/>
                          <w:bCs/>
                          <w:i/>
                          <w:iCs/>
                          <w:lang w:val="en-US"/>
                        </w:rPr>
                        <w:t>1,00</w:t>
                      </w:r>
                      <w:r>
                        <w:rPr>
                          <w:rFonts w:asciiTheme="majorHAnsi" w:eastAsiaTheme="majorEastAsia" w:hAnsiTheme="majorHAnsi" w:cstheme="majorBidi"/>
                          <w:i/>
                          <w:iCs/>
                          <w:lang w:val="en-US"/>
                        </w:rPr>
                        <w:t xml:space="preserve"> (plus </w:t>
                      </w:r>
                      <w:r w:rsidRPr="004F6E83">
                        <w:rPr>
                          <w:rFonts w:asciiTheme="majorHAnsi" w:eastAsiaTheme="majorEastAsia" w:hAnsiTheme="majorHAnsi" w:cstheme="majorBidi"/>
                          <w:i/>
                          <w:iCs/>
                          <w:lang w:val="en-US"/>
                        </w:rPr>
                        <w:t>VAT 19%</w:t>
                      </w:r>
                      <w:r>
                        <w:rPr>
                          <w:rFonts w:asciiTheme="majorHAnsi" w:eastAsiaTheme="majorEastAsia" w:hAnsiTheme="majorHAnsi" w:cstheme="majorBidi"/>
                          <w:i/>
                          <w:iCs/>
                          <w:lang w:val="en-US"/>
                        </w:rPr>
                        <w:t xml:space="preserve"> - </w:t>
                      </w:r>
                      <w:r w:rsidRPr="004F6E83">
                        <w:rPr>
                          <w:rFonts w:asciiTheme="majorHAnsi" w:eastAsiaTheme="majorEastAsia" w:hAnsiTheme="majorHAnsi" w:cstheme="majorBidi"/>
                          <w:i/>
                          <w:iCs/>
                          <w:lang w:val="en-US"/>
                        </w:rPr>
                        <w:t>€</w:t>
                      </w:r>
                      <w:r>
                        <w:rPr>
                          <w:rFonts w:asciiTheme="majorHAnsi" w:eastAsiaTheme="majorEastAsia" w:hAnsiTheme="majorHAnsi" w:cstheme="majorBidi"/>
                          <w:i/>
                          <w:iCs/>
                          <w:lang w:val="en-US"/>
                        </w:rPr>
                        <w:t>53,20)</w:t>
                      </w:r>
                    </w:p>
                    <w:bookmarkEnd w:id="4"/>
                    <w:p w14:paraId="70100BD1" w14:textId="77777777" w:rsidR="002A51F6" w:rsidRDefault="002A51F6" w:rsidP="002A51F6">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b/>
                          <w:bCs/>
                          <w:i/>
                          <w:iCs/>
                          <w:lang w:val="en-US"/>
                        </w:rPr>
                        <w:t>NON-</w:t>
                      </w:r>
                      <w:r w:rsidRPr="00A127EB">
                        <w:rPr>
                          <w:rFonts w:asciiTheme="majorHAnsi" w:eastAsiaTheme="majorEastAsia" w:hAnsiTheme="majorHAnsi" w:cstheme="majorBidi"/>
                          <w:b/>
                          <w:bCs/>
                          <w:i/>
                          <w:iCs/>
                          <w:lang w:val="en-US"/>
                        </w:rPr>
                        <w:t>HRDA</w:t>
                      </w:r>
                      <w:r>
                        <w:rPr>
                          <w:rFonts w:asciiTheme="majorHAnsi" w:eastAsiaTheme="majorEastAsia" w:hAnsiTheme="majorHAnsi" w:cstheme="majorBidi"/>
                          <w:b/>
                          <w:bCs/>
                          <w:i/>
                          <w:iCs/>
                          <w:lang w:val="en-US"/>
                        </w:rPr>
                        <w:t xml:space="preserve"> subsidy</w:t>
                      </w:r>
                      <w:r w:rsidRPr="00A127EB">
                        <w:rPr>
                          <w:rFonts w:asciiTheme="majorHAnsi" w:eastAsiaTheme="majorEastAsia" w:hAnsiTheme="majorHAnsi" w:cstheme="majorBidi"/>
                          <w:b/>
                          <w:bCs/>
                          <w:i/>
                          <w:iCs/>
                          <w:lang w:val="en-US"/>
                        </w:rPr>
                        <w:t xml:space="preserve"> </w:t>
                      </w:r>
                      <w:r>
                        <w:rPr>
                          <w:rFonts w:asciiTheme="majorHAnsi" w:eastAsiaTheme="majorEastAsia" w:hAnsiTheme="majorHAnsi" w:cstheme="majorBidi"/>
                          <w:i/>
                          <w:iCs/>
                          <w:lang w:val="en-US"/>
                        </w:rPr>
                        <w:t xml:space="preserve">eligible participants: </w:t>
                      </w:r>
                    </w:p>
                    <w:p w14:paraId="32A25733" w14:textId="77777777" w:rsidR="002A51F6" w:rsidRDefault="002A51F6" w:rsidP="002A51F6">
                      <w:pPr>
                        <w:spacing w:after="0" w:line="360" w:lineRule="auto"/>
                        <w:rPr>
                          <w:rFonts w:asciiTheme="majorHAnsi" w:eastAsiaTheme="majorEastAsia" w:hAnsiTheme="majorHAnsi" w:cstheme="majorBidi"/>
                          <w:i/>
                          <w:iCs/>
                          <w:lang w:val="en-US"/>
                        </w:rPr>
                      </w:pPr>
                      <w:bookmarkStart w:id="5" w:name="_Hlk17800511"/>
                      <w:r w:rsidRPr="00ED162E">
                        <w:rPr>
                          <w:rFonts w:asciiTheme="majorHAnsi" w:eastAsiaTheme="majorEastAsia" w:hAnsiTheme="majorHAnsi" w:cstheme="majorBidi"/>
                          <w:b/>
                          <w:bCs/>
                          <w:i/>
                          <w:iCs/>
                          <w:lang w:val="en-US"/>
                        </w:rPr>
                        <w:t>€2</w:t>
                      </w:r>
                      <w:r>
                        <w:rPr>
                          <w:rFonts w:asciiTheme="majorHAnsi" w:eastAsiaTheme="majorEastAsia" w:hAnsiTheme="majorHAnsi" w:cstheme="majorBidi"/>
                          <w:b/>
                          <w:bCs/>
                          <w:i/>
                          <w:iCs/>
                          <w:lang w:val="en-US"/>
                        </w:rPr>
                        <w:t>8</w:t>
                      </w:r>
                      <w:r w:rsidRPr="00ED162E">
                        <w:rPr>
                          <w:rFonts w:asciiTheme="majorHAnsi" w:eastAsiaTheme="majorEastAsia" w:hAnsiTheme="majorHAnsi" w:cstheme="majorBidi"/>
                          <w:b/>
                          <w:bCs/>
                          <w:i/>
                          <w:iCs/>
                          <w:lang w:val="en-US"/>
                        </w:rPr>
                        <w:t>0,00</w:t>
                      </w:r>
                      <w:r>
                        <w:rPr>
                          <w:rFonts w:asciiTheme="majorHAnsi" w:eastAsiaTheme="majorEastAsia" w:hAnsiTheme="majorHAnsi" w:cstheme="majorBidi"/>
                          <w:i/>
                          <w:iCs/>
                          <w:lang w:val="en-US"/>
                        </w:rPr>
                        <w:t xml:space="preserve"> (plus </w:t>
                      </w:r>
                      <w:r w:rsidRPr="004F6E83">
                        <w:rPr>
                          <w:rFonts w:asciiTheme="majorHAnsi" w:eastAsiaTheme="majorEastAsia" w:hAnsiTheme="majorHAnsi" w:cstheme="majorBidi"/>
                          <w:i/>
                          <w:iCs/>
                          <w:lang w:val="en-US"/>
                        </w:rPr>
                        <w:t>VAT 19%</w:t>
                      </w:r>
                      <w:r>
                        <w:rPr>
                          <w:rFonts w:asciiTheme="majorHAnsi" w:eastAsiaTheme="majorEastAsia" w:hAnsiTheme="majorHAnsi" w:cstheme="majorBidi"/>
                          <w:i/>
                          <w:iCs/>
                          <w:lang w:val="en-US"/>
                        </w:rPr>
                        <w:t xml:space="preserve"> - </w:t>
                      </w:r>
                      <w:r w:rsidRPr="004F6E83">
                        <w:rPr>
                          <w:rFonts w:asciiTheme="majorHAnsi" w:eastAsiaTheme="majorEastAsia" w:hAnsiTheme="majorHAnsi" w:cstheme="majorBidi"/>
                          <w:i/>
                          <w:iCs/>
                          <w:lang w:val="en-US"/>
                        </w:rPr>
                        <w:t>€</w:t>
                      </w:r>
                      <w:r>
                        <w:rPr>
                          <w:rFonts w:asciiTheme="majorHAnsi" w:eastAsiaTheme="majorEastAsia" w:hAnsiTheme="majorHAnsi" w:cstheme="majorBidi"/>
                          <w:i/>
                          <w:iCs/>
                          <w:lang w:val="en-US"/>
                        </w:rPr>
                        <w:t>53,20)</w:t>
                      </w:r>
                    </w:p>
                    <w:bookmarkEnd w:id="5"/>
                    <w:p w14:paraId="0FD0FD42" w14:textId="77777777" w:rsidR="00721238" w:rsidRDefault="00721238" w:rsidP="00DA36C4">
                      <w:pPr>
                        <w:spacing w:after="0" w:line="360" w:lineRule="auto"/>
                        <w:rPr>
                          <w:rFonts w:asciiTheme="majorHAnsi" w:eastAsiaTheme="majorEastAsia" w:hAnsiTheme="majorHAnsi" w:cstheme="majorBidi"/>
                          <w:i/>
                          <w:iCs/>
                          <w:lang w:val="en-US"/>
                        </w:rPr>
                      </w:pPr>
                    </w:p>
                    <w:p w14:paraId="581FEBFE" w14:textId="1A1E4A27" w:rsidR="00721238" w:rsidRDefault="00721238" w:rsidP="00DA36C4">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For</w:t>
                      </w:r>
                      <w:r w:rsidR="00257FEF">
                        <w:rPr>
                          <w:rFonts w:asciiTheme="majorHAnsi" w:eastAsiaTheme="majorEastAsia" w:hAnsiTheme="majorHAnsi" w:cstheme="majorBidi"/>
                          <w:i/>
                          <w:iCs/>
                          <w:lang w:val="en-US"/>
                        </w:rPr>
                        <w:t xml:space="preserve"> more than one </w:t>
                      </w:r>
                      <w:r>
                        <w:rPr>
                          <w:rFonts w:asciiTheme="majorHAnsi" w:eastAsiaTheme="majorEastAsia" w:hAnsiTheme="majorHAnsi" w:cstheme="majorBidi"/>
                          <w:i/>
                          <w:iCs/>
                          <w:lang w:val="en-US"/>
                        </w:rPr>
                        <w:t>participation from the same company please contact us for special discount.</w:t>
                      </w:r>
                    </w:p>
                    <w:p w14:paraId="43A63B97" w14:textId="77777777" w:rsidR="00687D42" w:rsidRPr="005A336B" w:rsidRDefault="00687D42" w:rsidP="00DA36C4">
                      <w:pPr>
                        <w:spacing w:after="0" w:line="360" w:lineRule="auto"/>
                        <w:rPr>
                          <w:rFonts w:asciiTheme="majorHAnsi" w:eastAsiaTheme="majorEastAsia" w:hAnsiTheme="majorHAnsi" w:cstheme="majorBidi"/>
                          <w:i/>
                          <w:iCs/>
                          <w:lang w:val="en-US"/>
                        </w:rPr>
                      </w:pPr>
                    </w:p>
                    <w:p w14:paraId="1305F55D" w14:textId="77777777" w:rsidR="00197AD0" w:rsidRPr="00822032" w:rsidRDefault="00197AD0" w:rsidP="00DA36C4">
                      <w:pPr>
                        <w:spacing w:after="0" w:line="360" w:lineRule="auto"/>
                        <w:rPr>
                          <w:rFonts w:asciiTheme="majorHAnsi" w:eastAsiaTheme="majorEastAsia" w:hAnsiTheme="majorHAnsi" w:cstheme="majorBidi"/>
                          <w:i/>
                          <w:iCs/>
                          <w:sz w:val="6"/>
                          <w:lang w:val="en-US"/>
                        </w:rPr>
                      </w:pPr>
                    </w:p>
                    <w:p w14:paraId="66A2AEC0" w14:textId="70C68ACC" w:rsidR="00F201FC" w:rsidRDefault="004F6E83" w:rsidP="00DA36C4">
                      <w:pPr>
                        <w:spacing w:after="0" w:line="360" w:lineRule="auto"/>
                        <w:rPr>
                          <w:rFonts w:asciiTheme="majorHAnsi" w:eastAsiaTheme="majorEastAsia" w:hAnsiTheme="majorHAnsi" w:cstheme="majorBidi"/>
                          <w:i/>
                          <w:iCs/>
                          <w:lang w:val="en-US"/>
                        </w:rPr>
                      </w:pPr>
                      <w:r w:rsidRPr="004F6E83">
                        <w:rPr>
                          <w:rFonts w:asciiTheme="majorHAnsi" w:eastAsiaTheme="majorEastAsia" w:hAnsiTheme="majorHAnsi" w:cstheme="majorBidi"/>
                          <w:i/>
                          <w:iCs/>
                          <w:lang w:val="en-US"/>
                        </w:rPr>
                        <w:t>Price includes two coffee breaks and lunch.</w:t>
                      </w:r>
                    </w:p>
                    <w:p w14:paraId="0A16DDE9" w14:textId="77777777" w:rsidR="006B2DD2" w:rsidRPr="00822032" w:rsidRDefault="006B2DD2" w:rsidP="00DA36C4">
                      <w:pPr>
                        <w:spacing w:after="0" w:line="360" w:lineRule="auto"/>
                        <w:rPr>
                          <w:rFonts w:asciiTheme="majorHAnsi" w:eastAsiaTheme="majorEastAsia" w:hAnsiTheme="majorHAnsi" w:cstheme="majorBidi"/>
                          <w:i/>
                          <w:iCs/>
                          <w:sz w:val="12"/>
                          <w:lang w:val="en-US"/>
                        </w:rPr>
                      </w:pPr>
                    </w:p>
                    <w:p w14:paraId="2A4BE52C" w14:textId="77777777" w:rsidR="00F201FC" w:rsidRDefault="004F6E83" w:rsidP="00DA36C4">
                      <w:pPr>
                        <w:spacing w:after="0" w:line="360" w:lineRule="auto"/>
                        <w:rPr>
                          <w:rFonts w:asciiTheme="majorHAnsi" w:eastAsiaTheme="majorEastAsia" w:hAnsiTheme="majorHAnsi" w:cstheme="majorBidi"/>
                          <w:i/>
                          <w:iCs/>
                          <w:lang w:val="en-US"/>
                        </w:rPr>
                      </w:pPr>
                      <w:r w:rsidRPr="004F6E83">
                        <w:rPr>
                          <w:rFonts w:asciiTheme="majorHAnsi" w:eastAsiaTheme="majorEastAsia" w:hAnsiTheme="majorHAnsi" w:cstheme="majorBidi"/>
                          <w:i/>
                          <w:iCs/>
                          <w:lang w:val="en-US"/>
                        </w:rPr>
                        <w:t xml:space="preserve">Furthermore, attendees will receive </w:t>
                      </w:r>
                      <w:r w:rsidR="00AA1BE9">
                        <w:rPr>
                          <w:rFonts w:asciiTheme="majorHAnsi" w:eastAsiaTheme="majorEastAsia" w:hAnsiTheme="majorHAnsi" w:cstheme="majorBidi"/>
                          <w:i/>
                          <w:iCs/>
                          <w:lang w:val="en-US"/>
                        </w:rPr>
                        <w:t xml:space="preserve">training </w:t>
                      </w:r>
                      <w:r w:rsidR="006F309F">
                        <w:rPr>
                          <w:rFonts w:asciiTheme="majorHAnsi" w:eastAsiaTheme="majorEastAsia" w:hAnsiTheme="majorHAnsi" w:cstheme="majorBidi"/>
                          <w:i/>
                          <w:iCs/>
                          <w:lang w:val="en-US"/>
                        </w:rPr>
                        <w:t>notes</w:t>
                      </w:r>
                      <w:r w:rsidR="000535BB">
                        <w:rPr>
                          <w:rFonts w:asciiTheme="majorHAnsi" w:eastAsiaTheme="majorEastAsia" w:hAnsiTheme="majorHAnsi" w:cstheme="majorBidi"/>
                          <w:i/>
                          <w:iCs/>
                          <w:lang w:val="en-US"/>
                        </w:rPr>
                        <w:t>.</w:t>
                      </w:r>
                      <w:r w:rsidR="001C044D">
                        <w:rPr>
                          <w:rFonts w:asciiTheme="majorHAnsi" w:eastAsiaTheme="majorEastAsia" w:hAnsiTheme="majorHAnsi" w:cstheme="majorBidi"/>
                          <w:i/>
                          <w:iCs/>
                          <w:lang w:val="en-US"/>
                        </w:rPr>
                        <w:t xml:space="preserve">  </w:t>
                      </w:r>
                    </w:p>
                    <w:p w14:paraId="3CA3A54C" w14:textId="77777777" w:rsidR="007261FD" w:rsidRPr="00822032" w:rsidRDefault="007261FD" w:rsidP="00DA36C4">
                      <w:pPr>
                        <w:spacing w:after="0" w:line="360" w:lineRule="auto"/>
                        <w:rPr>
                          <w:rFonts w:asciiTheme="majorHAnsi" w:eastAsiaTheme="majorEastAsia" w:hAnsiTheme="majorHAnsi" w:cstheme="majorBidi"/>
                          <w:i/>
                          <w:iCs/>
                          <w:sz w:val="10"/>
                          <w:lang w:val="en-US"/>
                        </w:rPr>
                      </w:pPr>
                    </w:p>
                    <w:p w14:paraId="4E6B4642" w14:textId="77777777" w:rsidR="007D6C6E" w:rsidRDefault="007D6C6E" w:rsidP="007D6C6E">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 xml:space="preserve">Very limited </w:t>
                      </w:r>
                      <w:r w:rsidRPr="00822032">
                        <w:rPr>
                          <w:rFonts w:asciiTheme="majorHAnsi" w:eastAsiaTheme="majorEastAsia" w:hAnsiTheme="majorHAnsi" w:cstheme="majorBidi"/>
                          <w:i/>
                          <w:iCs/>
                          <w:lang w:val="en-US"/>
                        </w:rPr>
                        <w:t>no of participants</w:t>
                      </w:r>
                      <w:r>
                        <w:rPr>
                          <w:rFonts w:asciiTheme="majorHAnsi" w:eastAsiaTheme="majorEastAsia" w:hAnsiTheme="majorHAnsi" w:cstheme="majorBidi"/>
                          <w:i/>
                          <w:iCs/>
                          <w:lang w:val="en-US"/>
                        </w:rPr>
                        <w:t>.</w:t>
                      </w:r>
                      <w:r w:rsidRPr="00822032">
                        <w:rPr>
                          <w:rFonts w:asciiTheme="majorHAnsi" w:eastAsiaTheme="majorEastAsia" w:hAnsiTheme="majorHAnsi" w:cstheme="majorBidi"/>
                          <w:i/>
                          <w:iCs/>
                          <w:lang w:val="en-US"/>
                        </w:rPr>
                        <w:t xml:space="preserve"> </w:t>
                      </w:r>
                    </w:p>
                    <w:p w14:paraId="1305D1F0" w14:textId="77777777" w:rsidR="00822032" w:rsidRPr="00822032" w:rsidRDefault="00822032" w:rsidP="00822032">
                      <w:pPr>
                        <w:spacing w:after="0" w:line="360" w:lineRule="auto"/>
                        <w:rPr>
                          <w:rFonts w:asciiTheme="majorHAnsi" w:eastAsiaTheme="majorEastAsia" w:hAnsiTheme="majorHAnsi" w:cstheme="majorBidi"/>
                          <w:i/>
                          <w:iCs/>
                          <w:sz w:val="10"/>
                          <w:lang w:val="en-US"/>
                        </w:rPr>
                      </w:pPr>
                    </w:p>
                    <w:p w14:paraId="61539890" w14:textId="0BF2E7FE" w:rsidR="007261FD" w:rsidRDefault="007261FD" w:rsidP="007261FD">
                      <w:pPr>
                        <w:spacing w:after="0" w:line="360" w:lineRule="auto"/>
                        <w:rPr>
                          <w:rFonts w:asciiTheme="majorHAnsi" w:eastAsiaTheme="majorEastAsia" w:hAnsiTheme="majorHAnsi" w:cstheme="majorBidi"/>
                          <w:i/>
                          <w:iCs/>
                          <w:lang w:val="en-US"/>
                        </w:rPr>
                      </w:pPr>
                      <w:r w:rsidRPr="00822032">
                        <w:rPr>
                          <w:rFonts w:asciiTheme="majorHAnsi" w:eastAsiaTheme="majorEastAsia" w:hAnsiTheme="majorHAnsi" w:cstheme="majorBidi"/>
                          <w:i/>
                          <w:iCs/>
                          <w:lang w:val="en-US"/>
                        </w:rPr>
                        <w:t>Strict order of registration will be kept</w:t>
                      </w:r>
                      <w:r w:rsidR="007D6C6E">
                        <w:rPr>
                          <w:rFonts w:asciiTheme="majorHAnsi" w:eastAsiaTheme="majorEastAsia" w:hAnsiTheme="majorHAnsi" w:cstheme="majorBidi"/>
                          <w:i/>
                          <w:iCs/>
                          <w:lang w:val="en-US"/>
                        </w:rPr>
                        <w:t>.</w:t>
                      </w:r>
                    </w:p>
                    <w:p w14:paraId="5F10A4E0" w14:textId="77777777" w:rsidR="00E44AE7" w:rsidRPr="00822032" w:rsidRDefault="00E44AE7" w:rsidP="00DA36C4">
                      <w:pPr>
                        <w:spacing w:after="0" w:line="360" w:lineRule="auto"/>
                        <w:rPr>
                          <w:rFonts w:asciiTheme="majorHAnsi" w:eastAsiaTheme="majorEastAsia" w:hAnsiTheme="majorHAnsi" w:cstheme="majorBidi"/>
                          <w:i/>
                          <w:iCs/>
                          <w:sz w:val="8"/>
                          <w:lang w:val="en-US"/>
                        </w:rPr>
                      </w:pPr>
                    </w:p>
                    <w:p w14:paraId="1C921A0A" w14:textId="2B585438" w:rsidR="00E44AE7" w:rsidRDefault="00E44AE7" w:rsidP="00DA36C4">
                      <w:pPr>
                        <w:spacing w:after="0" w:line="360" w:lineRule="auto"/>
                        <w:rPr>
                          <w:rFonts w:asciiTheme="majorHAnsi" w:eastAsiaTheme="majorEastAsia" w:hAnsiTheme="majorHAnsi" w:cstheme="majorBidi"/>
                          <w:i/>
                          <w:iCs/>
                          <w:lang w:val="en-US"/>
                        </w:rPr>
                      </w:pPr>
                      <w:r>
                        <w:rPr>
                          <w:rFonts w:asciiTheme="majorHAnsi" w:eastAsiaTheme="majorEastAsia" w:hAnsiTheme="majorHAnsi" w:cstheme="majorBidi"/>
                          <w:i/>
                          <w:iCs/>
                          <w:lang w:val="en-US"/>
                        </w:rPr>
                        <w:t>Details for payment will be sent to you by email after your registration</w:t>
                      </w:r>
                      <w:bookmarkStart w:id="6" w:name="_GoBack"/>
                      <w:bookmarkEnd w:id="6"/>
                      <w:r>
                        <w:rPr>
                          <w:rFonts w:asciiTheme="majorHAnsi" w:eastAsiaTheme="majorEastAsia" w:hAnsiTheme="majorHAnsi" w:cstheme="majorBidi"/>
                          <w:i/>
                          <w:iCs/>
                          <w:lang w:val="en-US"/>
                        </w:rPr>
                        <w:t>.</w:t>
                      </w:r>
                    </w:p>
                    <w:p w14:paraId="2BFDC45B" w14:textId="77777777" w:rsidR="006B2DD2" w:rsidRDefault="006B2DD2" w:rsidP="00DA36C4">
                      <w:pPr>
                        <w:spacing w:after="0" w:line="360" w:lineRule="auto"/>
                        <w:rPr>
                          <w:rFonts w:asciiTheme="majorHAnsi" w:eastAsiaTheme="majorEastAsia" w:hAnsiTheme="majorHAnsi" w:cstheme="majorBidi"/>
                          <w:i/>
                          <w:iCs/>
                          <w:lang w:val="en-US"/>
                        </w:rPr>
                      </w:pPr>
                    </w:p>
                    <w:p w14:paraId="41629EEA" w14:textId="77777777" w:rsidR="00F201FC" w:rsidRPr="005E7066" w:rsidRDefault="00F201FC" w:rsidP="00DA36C4">
                      <w:pPr>
                        <w:spacing w:after="0" w:line="360" w:lineRule="auto"/>
                        <w:rPr>
                          <w:rFonts w:asciiTheme="majorHAnsi" w:eastAsiaTheme="majorEastAsia" w:hAnsiTheme="majorHAnsi" w:cstheme="majorBidi"/>
                          <w:i/>
                          <w:iCs/>
                          <w:sz w:val="24"/>
                          <w:szCs w:val="24"/>
                          <w:lang w:val="en-US"/>
                        </w:rPr>
                      </w:pPr>
                    </w:p>
                    <w:p w14:paraId="7F775843" w14:textId="77777777" w:rsidR="00F201FC" w:rsidRPr="005E7066" w:rsidRDefault="00F201FC" w:rsidP="00DA36C4">
                      <w:pPr>
                        <w:spacing w:after="0" w:line="360" w:lineRule="auto"/>
                        <w:jc w:val="center"/>
                        <w:rPr>
                          <w:rFonts w:asciiTheme="majorHAnsi" w:eastAsiaTheme="majorEastAsia" w:hAnsiTheme="majorHAnsi" w:cstheme="majorBidi"/>
                          <w:i/>
                          <w:iCs/>
                          <w:sz w:val="28"/>
                          <w:szCs w:val="28"/>
                          <w:lang w:val="en-US"/>
                        </w:rPr>
                      </w:pPr>
                    </w:p>
                  </w:txbxContent>
                </v:textbox>
                <w10:wrap type="square" anchorx="page" anchory="page"/>
              </v:shape>
            </w:pict>
          </mc:Fallback>
        </mc:AlternateContent>
      </w:r>
      <w:r w:rsidR="001E77C8">
        <w:rPr>
          <w:noProof/>
          <w:lang w:val="en-US" w:eastAsia="en-US"/>
        </w:rPr>
        <w:br w:type="page"/>
      </w:r>
    </w:p>
    <w:p w14:paraId="0659BC12" w14:textId="77777777" w:rsidR="0038722D" w:rsidRPr="00157B8B" w:rsidRDefault="0038722D" w:rsidP="0038722D">
      <w:pPr>
        <w:spacing w:after="0"/>
        <w:rPr>
          <w:b/>
          <w:sz w:val="18"/>
          <w:szCs w:val="40"/>
          <w:lang w:val="en-US"/>
        </w:rPr>
      </w:pPr>
    </w:p>
    <w:p w14:paraId="3B90C3D9" w14:textId="12C9A581" w:rsidR="00134714" w:rsidRDefault="00134714">
      <w:pPr>
        <w:rPr>
          <w:b/>
          <w:sz w:val="40"/>
          <w:szCs w:val="40"/>
          <w:lang w:val="en-US"/>
        </w:rPr>
      </w:pPr>
      <w:r>
        <w:rPr>
          <w:noProof/>
        </w:rPr>
        <mc:AlternateContent>
          <mc:Choice Requires="wps">
            <w:drawing>
              <wp:anchor distT="0" distB="0" distL="114300" distR="114300" simplePos="0" relativeHeight="251669504" behindDoc="0" locked="0" layoutInCell="0" allowOverlap="1" wp14:anchorId="3F5D1E0E" wp14:editId="730D2C81">
                <wp:simplePos x="0" y="0"/>
                <wp:positionH relativeFrom="page">
                  <wp:posOffset>914400</wp:posOffset>
                </wp:positionH>
                <wp:positionV relativeFrom="margin">
                  <wp:posOffset>749935</wp:posOffset>
                </wp:positionV>
                <wp:extent cx="6670040" cy="6685280"/>
                <wp:effectExtent l="38100" t="38100" r="0" b="1270"/>
                <wp:wrapSquare wrapText="bothSides"/>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0040" cy="6685280"/>
                        </a:xfrm>
                        <a:prstGeom prst="roundRect">
                          <a:avLst>
                            <a:gd name="adj" fmla="val 3880"/>
                          </a:avLst>
                        </a:prstGeom>
                        <a:solidFill>
                          <a:srgbClr val="FFFFFF"/>
                        </a:solidFill>
                        <a:ln>
                          <a:noFill/>
                        </a:ln>
                        <a:effectLst>
                          <a:outerShdw dist="53882" dir="13500000" sx="75000" sy="75000" algn="tl" rotWithShape="0">
                            <a:srgbClr val="4F81BD">
                              <a:lumMod val="100000"/>
                              <a:lumOff val="0"/>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05AB7EB4" w14:textId="77777777" w:rsidR="007A72E4" w:rsidRDefault="007A72E4" w:rsidP="007A72E4">
                            <w:pPr>
                              <w:spacing w:after="0" w:line="264" w:lineRule="auto"/>
                              <w:rPr>
                                <w:sz w:val="24"/>
                                <w:szCs w:val="24"/>
                                <w:lang w:val="en-US"/>
                              </w:rPr>
                            </w:pPr>
                            <w:r>
                              <w:rPr>
                                <w:b/>
                                <w:sz w:val="28"/>
                                <w:szCs w:val="28"/>
                                <w:lang w:val="en-US"/>
                              </w:rPr>
                              <w:t xml:space="preserve">Instructor: </w:t>
                            </w:r>
                            <w:bookmarkStart w:id="7" w:name="_Hlk504771669"/>
                            <w:r>
                              <w:rPr>
                                <w:b/>
                                <w:sz w:val="24"/>
                                <w:szCs w:val="24"/>
                                <w:lang w:val="en-US"/>
                              </w:rPr>
                              <w:t xml:space="preserve">Mr. Charalambos Anastasiades </w:t>
                            </w:r>
                            <w:bookmarkEnd w:id="7"/>
                            <w:r>
                              <w:rPr>
                                <w:sz w:val="24"/>
                                <w:szCs w:val="24"/>
                                <w:lang w:val="en-US"/>
                              </w:rPr>
                              <w:t xml:space="preserve">currently serves as vice-chair of the ACAMS Cyprus chapter. He is the owner and Director of CSA-PRO Solutions Ltd and a co-owner and a co-Director of CiSero Ltd, companies specializing in providing compliance services to financial institutions. CSA-PRO Solutions provides consultancy and training on Anti-Money Laundering and Counter Terrorist Financing to financial institutions regulated by the Central Bank of Cyprus and the Cyprus Securities and Exchange Commission; members of the Cyprus Bar Association, the Institute of Certified Public Accountants of Cyprus and the Cyprus Fiduciary Association as well as to other professionals. </w:t>
                            </w:r>
                          </w:p>
                          <w:p w14:paraId="1F287A70" w14:textId="77777777" w:rsidR="007A72E4" w:rsidRDefault="007A72E4" w:rsidP="007A72E4">
                            <w:pPr>
                              <w:autoSpaceDE w:val="0"/>
                              <w:autoSpaceDN w:val="0"/>
                              <w:spacing w:after="0" w:line="264" w:lineRule="auto"/>
                              <w:jc w:val="both"/>
                              <w:rPr>
                                <w:sz w:val="24"/>
                                <w:szCs w:val="24"/>
                                <w:lang w:val="en-US"/>
                              </w:rPr>
                            </w:pPr>
                            <w:bookmarkStart w:id="8" w:name="_Hlk504771723"/>
                            <w:r>
                              <w:rPr>
                                <w:sz w:val="24"/>
                                <w:szCs w:val="24"/>
                                <w:lang w:val="en-US"/>
                              </w:rPr>
                              <w:t>Mr. Anastasiades</w:t>
                            </w:r>
                            <w:r>
                              <w:rPr>
                                <w:b/>
                                <w:sz w:val="24"/>
                                <w:szCs w:val="24"/>
                                <w:lang w:val="en-US"/>
                              </w:rPr>
                              <w:t xml:space="preserve"> </w:t>
                            </w:r>
                            <w:bookmarkEnd w:id="8"/>
                            <w:r>
                              <w:rPr>
                                <w:sz w:val="24"/>
                                <w:szCs w:val="24"/>
                                <w:lang w:val="en-US"/>
                              </w:rPr>
                              <w:t xml:space="preserve">expertise includes the design and development of compliance programs, compliance risk assessment and analysis, compliance systems evaluation and compliance training. </w:t>
                            </w:r>
                          </w:p>
                          <w:p w14:paraId="6EEDD341" w14:textId="77777777" w:rsidR="007A72E4" w:rsidRDefault="007A72E4" w:rsidP="007A72E4">
                            <w:pPr>
                              <w:autoSpaceDE w:val="0"/>
                              <w:autoSpaceDN w:val="0"/>
                              <w:spacing w:after="0" w:line="264" w:lineRule="auto"/>
                              <w:jc w:val="both"/>
                              <w:rPr>
                                <w:sz w:val="24"/>
                                <w:szCs w:val="24"/>
                                <w:lang w:val="en-US"/>
                              </w:rPr>
                            </w:pPr>
                            <w:r>
                              <w:rPr>
                                <w:sz w:val="24"/>
                                <w:szCs w:val="24"/>
                                <w:lang w:val="en-US"/>
                              </w:rPr>
                              <w:t>Mr. Anastasiades holds an MBA degree from Vanderbilt University and a B.A. from York University (Canada). He has more than 30 years of work experience of which 28 are in the financial services industry. In addition to working as a Money Laundering Compliance Officer (MLCO), he has worked in the finance, retail and corporate sectors of financial institutions. His extensive experience in compliance (last 12 years) ranges from Know-Your-Customer due diligence processes, customer risk assessment and case management to AML compliance program development, implementation and evaluation.</w:t>
                            </w:r>
                          </w:p>
                          <w:p w14:paraId="34CE6A23" w14:textId="77777777" w:rsidR="007A72E4" w:rsidRDefault="007A72E4" w:rsidP="007A72E4">
                            <w:pPr>
                              <w:spacing w:after="0" w:line="264" w:lineRule="auto"/>
                              <w:rPr>
                                <w:sz w:val="24"/>
                                <w:szCs w:val="24"/>
                                <w:lang w:val="en-US"/>
                              </w:rPr>
                            </w:pPr>
                            <w:r>
                              <w:rPr>
                                <w:sz w:val="24"/>
                                <w:szCs w:val="24"/>
                                <w:lang w:val="en-US"/>
                              </w:rPr>
                              <w:t>He is also certified by The Cyprus Securities and Exchange Commission to provide investment services.</w:t>
                            </w:r>
                          </w:p>
                          <w:p w14:paraId="6DCA8E90" w14:textId="77777777" w:rsidR="007A72E4" w:rsidRDefault="007A72E4" w:rsidP="007A72E4">
                            <w:pPr>
                              <w:spacing w:after="0" w:line="264" w:lineRule="auto"/>
                              <w:jc w:val="both"/>
                              <w:rPr>
                                <w:sz w:val="24"/>
                                <w:szCs w:val="24"/>
                                <w:lang w:val="en-US"/>
                              </w:rPr>
                            </w:pPr>
                            <w:r>
                              <w:rPr>
                                <w:sz w:val="24"/>
                                <w:szCs w:val="24"/>
                                <w:lang w:val="en-US"/>
                              </w:rPr>
                              <w:t>Furthermore, throughout his career with a major Financial Institution, he has been giving numerous lectures and training seminars relative to the financial sector. During the past six years he has delivered more than 500 hours of compliance training to Financial Organizations’ employees / managers.</w:t>
                            </w:r>
                          </w:p>
                          <w:p w14:paraId="0ECC1FF4" w14:textId="77777777" w:rsidR="007A72E4" w:rsidRDefault="007A72E4" w:rsidP="007A72E4">
                            <w:pPr>
                              <w:spacing w:after="0" w:line="264" w:lineRule="auto"/>
                              <w:jc w:val="both"/>
                              <w:rPr>
                                <w:sz w:val="24"/>
                                <w:szCs w:val="24"/>
                                <w:lang w:val="en-US"/>
                              </w:rPr>
                            </w:pPr>
                            <w:r>
                              <w:rPr>
                                <w:sz w:val="24"/>
                                <w:szCs w:val="24"/>
                                <w:lang w:val="en-US"/>
                              </w:rPr>
                              <w:t xml:space="preserve">Mr. Anastasiades’ education, training and practical experiences make him a very knowledgeable and capable presenter / trainer. </w:t>
                            </w:r>
                          </w:p>
                          <w:p w14:paraId="0DBE530A" w14:textId="77777777" w:rsidR="00BA361F" w:rsidRPr="001733F6" w:rsidRDefault="00BA361F" w:rsidP="00BA361F">
                            <w:pPr>
                              <w:spacing w:after="0" w:line="264" w:lineRule="auto"/>
                              <w:jc w:val="both"/>
                              <w:rPr>
                                <w:sz w:val="24"/>
                                <w:szCs w:val="24"/>
                                <w:lang w:val="en-US"/>
                              </w:rPr>
                            </w:pPr>
                          </w:p>
                          <w:p w14:paraId="5984669F" w14:textId="77777777" w:rsidR="00BA361F" w:rsidRDefault="00BA361F" w:rsidP="00BA361F">
                            <w:pPr>
                              <w:autoSpaceDE w:val="0"/>
                              <w:autoSpaceDN w:val="0"/>
                              <w:spacing w:after="0" w:line="264" w:lineRule="auto"/>
                              <w:rPr>
                                <w:sz w:val="23"/>
                                <w:szCs w:val="23"/>
                                <w:lang w:val="en-US"/>
                              </w:rPr>
                            </w:pPr>
                          </w:p>
                          <w:p w14:paraId="4761C03F" w14:textId="77777777" w:rsidR="00134714" w:rsidRPr="005A336B" w:rsidRDefault="00134714" w:rsidP="00BA361F">
                            <w:pPr>
                              <w:spacing w:after="0" w:line="240" w:lineRule="auto"/>
                              <w:jc w:val="both"/>
                              <w:rPr>
                                <w:i/>
                                <w:iCs/>
                                <w:color w:val="7F7F7F" w:themeColor="background1" w:themeShade="7F"/>
                                <w:lang w:val="en-US"/>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3F5D1E0E" id="AutoShape 5" o:spid="_x0000_s1030" style="position:absolute;margin-left:1in;margin-top:59.05pt;width:525.2pt;height:526.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" o:allowincell="f" stroked="f">
                <v:shadow on="t" type="perspective" color="#4f81bd" origin="-.5,-.5" offset="-3pt,-3pt" matrix=".75,,,.75"/>
                <v:textbox inset=",,36pt,18pt">
                  <w:txbxContent>
                    <w:p w14:paraId="05AB7EB4" w14:textId="77777777" w:rsidR="007A72E4" w:rsidRDefault="007A72E4" w:rsidP="007A72E4">
                      <w:pPr>
                        <w:spacing w:after="0" w:line="264" w:lineRule="auto"/>
                        <w:rPr>
                          <w:sz w:val="24"/>
                          <w:szCs w:val="24"/>
                          <w:lang w:val="en-US"/>
                        </w:rPr>
                      </w:pPr>
                      <w:r>
                        <w:rPr>
                          <w:b/>
                          <w:sz w:val="28"/>
                          <w:szCs w:val="28"/>
                          <w:lang w:val="en-US"/>
                        </w:rPr>
                        <w:t xml:space="preserve">Instructor: </w:t>
                      </w:r>
                      <w:bookmarkStart w:id="9" w:name="_Hlk504771669"/>
                      <w:r>
                        <w:rPr>
                          <w:b/>
                          <w:sz w:val="24"/>
                          <w:szCs w:val="24"/>
                          <w:lang w:val="en-US"/>
                        </w:rPr>
                        <w:t xml:space="preserve">Mr. Charalambos Anastasiades </w:t>
                      </w:r>
                      <w:bookmarkEnd w:id="9"/>
                      <w:r>
                        <w:rPr>
                          <w:sz w:val="24"/>
                          <w:szCs w:val="24"/>
                          <w:lang w:val="en-US"/>
                        </w:rPr>
                        <w:t xml:space="preserve">currently serves as vice-chair of the ACAMS Cyprus chapter. He is the owner and Director of CSA-PRO Solutions Ltd and a co-owner and a co-Director of </w:t>
                      </w:r>
                      <w:proofErr w:type="spellStart"/>
                      <w:r>
                        <w:rPr>
                          <w:sz w:val="24"/>
                          <w:szCs w:val="24"/>
                          <w:lang w:val="en-US"/>
                        </w:rPr>
                        <w:t>CiSero</w:t>
                      </w:r>
                      <w:proofErr w:type="spellEnd"/>
                      <w:r>
                        <w:rPr>
                          <w:sz w:val="24"/>
                          <w:szCs w:val="24"/>
                          <w:lang w:val="en-US"/>
                        </w:rPr>
                        <w:t xml:space="preserve"> Ltd, companies specializing in providing compliance services to financial institutions. CSA-PRO Solutions provides consultancy and training on Anti-Money Laundering and Counter Terrorist Financing to financial institutions regulated by the Central Bank of Cyprus and the Cyprus Securities and Exchange Commission; members of the Cyprus Bar Association, the Institute of Certified Public Accountants of Cyprus and the Cyprus</w:t>
                      </w:r>
                      <w:bookmarkStart w:id="10" w:name="_GoBack"/>
                      <w:bookmarkEnd w:id="10"/>
                      <w:r>
                        <w:rPr>
                          <w:sz w:val="24"/>
                          <w:szCs w:val="24"/>
                          <w:lang w:val="en-US"/>
                        </w:rPr>
                        <w:t xml:space="preserve"> Fiduciary Association as well as to other professionals. </w:t>
                      </w:r>
                    </w:p>
                    <w:p w14:paraId="1F287A70" w14:textId="77777777" w:rsidR="007A72E4" w:rsidRDefault="007A72E4" w:rsidP="007A72E4">
                      <w:pPr>
                        <w:autoSpaceDE w:val="0"/>
                        <w:autoSpaceDN w:val="0"/>
                        <w:spacing w:after="0" w:line="264" w:lineRule="auto"/>
                        <w:jc w:val="both"/>
                        <w:rPr>
                          <w:sz w:val="24"/>
                          <w:szCs w:val="24"/>
                          <w:lang w:val="en-US"/>
                        </w:rPr>
                      </w:pPr>
                      <w:bookmarkStart w:id="11" w:name="_Hlk504771723"/>
                      <w:r>
                        <w:rPr>
                          <w:sz w:val="24"/>
                          <w:szCs w:val="24"/>
                          <w:lang w:val="en-US"/>
                        </w:rPr>
                        <w:t>Mr. Anastasiades</w:t>
                      </w:r>
                      <w:r>
                        <w:rPr>
                          <w:b/>
                          <w:sz w:val="24"/>
                          <w:szCs w:val="24"/>
                          <w:lang w:val="en-US"/>
                        </w:rPr>
                        <w:t xml:space="preserve"> </w:t>
                      </w:r>
                      <w:bookmarkEnd w:id="11"/>
                      <w:r>
                        <w:rPr>
                          <w:sz w:val="24"/>
                          <w:szCs w:val="24"/>
                          <w:lang w:val="en-US"/>
                        </w:rPr>
                        <w:t xml:space="preserve">expertise includes the design and development of compliance programs, compliance risk assessment and analysis, compliance systems evaluation and compliance training. </w:t>
                      </w:r>
                    </w:p>
                    <w:p w14:paraId="6EEDD341" w14:textId="77777777" w:rsidR="007A72E4" w:rsidRDefault="007A72E4" w:rsidP="007A72E4">
                      <w:pPr>
                        <w:autoSpaceDE w:val="0"/>
                        <w:autoSpaceDN w:val="0"/>
                        <w:spacing w:after="0" w:line="264" w:lineRule="auto"/>
                        <w:jc w:val="both"/>
                        <w:rPr>
                          <w:sz w:val="24"/>
                          <w:szCs w:val="24"/>
                          <w:lang w:val="en-US"/>
                        </w:rPr>
                      </w:pPr>
                      <w:r>
                        <w:rPr>
                          <w:sz w:val="24"/>
                          <w:szCs w:val="24"/>
                          <w:lang w:val="en-US"/>
                        </w:rPr>
                        <w:t>Mr. Anastasiades holds an MBA degree from Vanderbilt University and a B.A. from York University (Canada). He has more than 30 years of work experience of which 28 are in the financial services industry. In addition to working as a Money Laundering Compliance Officer (MLCO), he has worked in the finance, retail and corporate sectors of financial institutions. His extensive experience in compliance (last 12 years) ranges from Know-Your-Customer due diligence processes, customer risk assessment and case management to AML compliance program development, implementation and evaluation.</w:t>
                      </w:r>
                    </w:p>
                    <w:p w14:paraId="34CE6A23" w14:textId="77777777" w:rsidR="007A72E4" w:rsidRDefault="007A72E4" w:rsidP="007A72E4">
                      <w:pPr>
                        <w:spacing w:after="0" w:line="264" w:lineRule="auto"/>
                        <w:rPr>
                          <w:sz w:val="24"/>
                          <w:szCs w:val="24"/>
                          <w:lang w:val="en-US"/>
                        </w:rPr>
                      </w:pPr>
                      <w:r>
                        <w:rPr>
                          <w:sz w:val="24"/>
                          <w:szCs w:val="24"/>
                          <w:lang w:val="en-US"/>
                        </w:rPr>
                        <w:t>He is also certified by The Cyprus Securities and Exchange Commission to provide investment services.</w:t>
                      </w:r>
                    </w:p>
                    <w:p w14:paraId="6DCA8E90" w14:textId="77777777" w:rsidR="007A72E4" w:rsidRDefault="007A72E4" w:rsidP="007A72E4">
                      <w:pPr>
                        <w:spacing w:after="0" w:line="264" w:lineRule="auto"/>
                        <w:jc w:val="both"/>
                        <w:rPr>
                          <w:sz w:val="24"/>
                          <w:szCs w:val="24"/>
                          <w:lang w:val="en-US"/>
                        </w:rPr>
                      </w:pPr>
                      <w:r>
                        <w:rPr>
                          <w:sz w:val="24"/>
                          <w:szCs w:val="24"/>
                          <w:lang w:val="en-US"/>
                        </w:rPr>
                        <w:t>Furthermore, throughout his career with a major Financial Institution, he has been giving numerous lectures and training seminars relative to the financial sector. During the past six years he has delivered more than 500 hours of compliance training to Financial Organizations’ employees / managers.</w:t>
                      </w:r>
                    </w:p>
                    <w:p w14:paraId="0ECC1FF4" w14:textId="77777777" w:rsidR="007A72E4" w:rsidRDefault="007A72E4" w:rsidP="007A72E4">
                      <w:pPr>
                        <w:spacing w:after="0" w:line="264" w:lineRule="auto"/>
                        <w:jc w:val="both"/>
                        <w:rPr>
                          <w:sz w:val="24"/>
                          <w:szCs w:val="24"/>
                          <w:lang w:val="en-US"/>
                        </w:rPr>
                      </w:pPr>
                      <w:r>
                        <w:rPr>
                          <w:sz w:val="24"/>
                          <w:szCs w:val="24"/>
                          <w:lang w:val="en-US"/>
                        </w:rPr>
                        <w:t xml:space="preserve">Mr. Anastasiades’ education, training and practical experiences make him a very knowledgeable and capable presenter / trainer. </w:t>
                      </w:r>
                    </w:p>
                    <w:p w14:paraId="0DBE530A" w14:textId="77777777" w:rsidR="00BA361F" w:rsidRPr="001733F6" w:rsidRDefault="00BA361F" w:rsidP="00BA361F">
                      <w:pPr>
                        <w:spacing w:after="0" w:line="264" w:lineRule="auto"/>
                        <w:jc w:val="both"/>
                        <w:rPr>
                          <w:sz w:val="24"/>
                          <w:szCs w:val="24"/>
                          <w:lang w:val="en-US"/>
                        </w:rPr>
                      </w:pPr>
                    </w:p>
                    <w:p w14:paraId="5984669F" w14:textId="77777777" w:rsidR="00BA361F" w:rsidRDefault="00BA361F" w:rsidP="00BA361F">
                      <w:pPr>
                        <w:autoSpaceDE w:val="0"/>
                        <w:autoSpaceDN w:val="0"/>
                        <w:spacing w:after="0" w:line="264" w:lineRule="auto"/>
                        <w:rPr>
                          <w:sz w:val="23"/>
                          <w:szCs w:val="23"/>
                          <w:lang w:val="en-US"/>
                        </w:rPr>
                      </w:pPr>
                    </w:p>
                    <w:p w14:paraId="4761C03F" w14:textId="77777777" w:rsidR="00134714" w:rsidRPr="005A336B" w:rsidRDefault="00134714" w:rsidP="00BA361F">
                      <w:pPr>
                        <w:spacing w:after="0" w:line="240" w:lineRule="auto"/>
                        <w:jc w:val="both"/>
                        <w:rPr>
                          <w:i/>
                          <w:iCs/>
                          <w:color w:val="7F7F7F" w:themeColor="background1" w:themeShade="7F"/>
                          <w:lang w:val="en-US"/>
                        </w:rPr>
                      </w:pPr>
                    </w:p>
                  </w:txbxContent>
                </v:textbox>
                <w10:wrap type="square" anchorx="page" anchory="margin"/>
              </v:roundrect>
            </w:pict>
          </mc:Fallback>
        </mc:AlternateContent>
      </w:r>
    </w:p>
    <w:sectPr w:rsidR="00134714" w:rsidSect="00B470E0">
      <w:headerReference w:type="even" r:id="rId8"/>
      <w:headerReference w:type="default" r:id="rId9"/>
      <w:footerReference w:type="even" r:id="rId10"/>
      <w:footerReference w:type="default" r:id="rId11"/>
      <w:headerReference w:type="first" r:id="rId12"/>
      <w:footerReference w:type="first" r:id="rId13"/>
      <w:pgSz w:w="12240" w:h="15840"/>
      <w:pgMar w:top="1440" w:right="758"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C29DF" w14:textId="77777777" w:rsidR="0002125C" w:rsidRDefault="0002125C" w:rsidP="0038722D">
      <w:pPr>
        <w:spacing w:after="0" w:line="240" w:lineRule="auto"/>
      </w:pPr>
      <w:r>
        <w:separator/>
      </w:r>
    </w:p>
  </w:endnote>
  <w:endnote w:type="continuationSeparator" w:id="0">
    <w:p w14:paraId="750A3F8D" w14:textId="77777777" w:rsidR="0002125C" w:rsidRDefault="0002125C" w:rsidP="0038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CA82A" w14:textId="77777777" w:rsidR="006B2E0A" w:rsidRDefault="006B2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8CF2" w14:textId="77777777" w:rsidR="00822032" w:rsidRDefault="00822032" w:rsidP="00822032">
    <w:pPr>
      <w:pStyle w:val="Footer"/>
      <w:pBdr>
        <w:top w:val="single" w:sz="12" w:space="1" w:color="373545" w:themeColor="text2"/>
      </w:pBdr>
      <w:rPr>
        <w:rFonts w:asciiTheme="majorHAnsi" w:eastAsiaTheme="majorEastAsia" w:hAnsiTheme="majorHAnsi" w:cstheme="majorBidi"/>
        <w:lang w:val="en-US"/>
      </w:rPr>
    </w:pPr>
  </w:p>
  <w:p w14:paraId="3B27C9BA" w14:textId="20D9867A" w:rsidR="00822032" w:rsidRPr="008868A4" w:rsidRDefault="00822032" w:rsidP="009F3042">
    <w:pPr>
      <w:pStyle w:val="Footer"/>
      <w:pBdr>
        <w:top w:val="single" w:sz="12" w:space="1" w:color="373545" w:themeColor="text2"/>
      </w:pBdr>
      <w:tabs>
        <w:tab w:val="left" w:pos="7938"/>
      </w:tabs>
      <w:rPr>
        <w:rFonts w:asciiTheme="majorHAnsi" w:eastAsiaTheme="majorEastAsia" w:hAnsiTheme="majorHAnsi" w:cstheme="majorBidi"/>
        <w:lang w:val="en-US"/>
      </w:rPr>
    </w:pPr>
    <w:r w:rsidRPr="008868A4">
      <w:rPr>
        <w:rFonts w:asciiTheme="majorHAnsi" w:eastAsiaTheme="majorEastAsia" w:hAnsiTheme="majorHAnsi" w:cstheme="majorBidi"/>
        <w:lang w:val="en-US"/>
      </w:rPr>
      <w:t xml:space="preserve">3 </w:t>
    </w:r>
    <w:r>
      <w:rPr>
        <w:rFonts w:asciiTheme="majorHAnsi" w:eastAsiaTheme="majorEastAsia" w:hAnsiTheme="majorHAnsi" w:cstheme="majorBidi"/>
        <w:lang w:val="en-US"/>
      </w:rPr>
      <w:t>K</w:t>
    </w:r>
    <w:r w:rsidRPr="008868A4">
      <w:rPr>
        <w:rFonts w:asciiTheme="majorHAnsi" w:eastAsiaTheme="majorEastAsia" w:hAnsiTheme="majorHAnsi" w:cstheme="majorBidi"/>
        <w:lang w:val="en-US"/>
      </w:rPr>
      <w:t xml:space="preserve">. </w:t>
    </w:r>
    <w:r>
      <w:rPr>
        <w:rFonts w:asciiTheme="majorHAnsi" w:eastAsiaTheme="majorEastAsia" w:hAnsiTheme="majorHAnsi" w:cstheme="majorBidi"/>
        <w:lang w:val="en-US"/>
      </w:rPr>
      <w:t>Skokou</w:t>
    </w:r>
    <w:r w:rsidRPr="008868A4">
      <w:rPr>
        <w:rFonts w:asciiTheme="majorHAnsi" w:eastAsiaTheme="majorEastAsia" w:hAnsiTheme="majorHAnsi" w:cstheme="majorBidi"/>
        <w:lang w:val="en-US"/>
      </w:rPr>
      <w:t xml:space="preserve">, 1061 </w:t>
    </w:r>
    <w:r>
      <w:rPr>
        <w:rFonts w:asciiTheme="majorHAnsi" w:eastAsiaTheme="majorEastAsia" w:hAnsiTheme="majorHAnsi" w:cstheme="majorBidi"/>
        <w:lang w:val="en-US"/>
      </w:rPr>
      <w:t>Nicosia</w:t>
    </w:r>
    <w:r w:rsidR="009F3042">
      <w:rPr>
        <w:rFonts w:asciiTheme="majorHAnsi" w:eastAsiaTheme="majorEastAsia" w:hAnsiTheme="majorHAnsi" w:cstheme="majorBidi"/>
        <w:lang w:val="en-US"/>
      </w:rPr>
      <w:tab/>
    </w:r>
    <w:r w:rsidR="009F3042">
      <w:rPr>
        <w:rFonts w:asciiTheme="majorHAnsi" w:eastAsiaTheme="majorEastAsia" w:hAnsiTheme="majorHAnsi" w:cstheme="majorBidi"/>
        <w:lang w:val="en-US"/>
      </w:rPr>
      <w:tab/>
    </w:r>
    <w:r>
      <w:rPr>
        <w:rFonts w:asciiTheme="majorHAnsi" w:eastAsiaTheme="majorEastAsia" w:hAnsiTheme="majorHAnsi" w:cstheme="majorBidi"/>
        <w:lang w:val="en-US"/>
      </w:rPr>
      <w:t xml:space="preserve">Tel. </w:t>
    </w:r>
    <w:r w:rsidRPr="008868A4">
      <w:rPr>
        <w:rFonts w:asciiTheme="majorHAnsi" w:eastAsiaTheme="majorEastAsia" w:hAnsiTheme="majorHAnsi" w:cstheme="majorBidi"/>
        <w:lang w:val="en-US"/>
      </w:rPr>
      <w:t>: +357 22255577</w:t>
    </w:r>
  </w:p>
  <w:p w14:paraId="0072A5B0" w14:textId="7EEAE089" w:rsidR="00822032" w:rsidRPr="008868A4" w:rsidRDefault="00822032" w:rsidP="00822032">
    <w:pPr>
      <w:pStyle w:val="Footer"/>
      <w:pBdr>
        <w:top w:val="single" w:sz="12" w:space="1" w:color="373545" w:themeColor="text2"/>
      </w:pBdr>
      <w:tabs>
        <w:tab w:val="left" w:pos="7938"/>
      </w:tabs>
      <w:rPr>
        <w:rFonts w:asciiTheme="majorHAnsi" w:eastAsiaTheme="majorEastAsia" w:hAnsiTheme="majorHAnsi" w:cstheme="majorBidi"/>
        <w:lang w:val="en-US"/>
      </w:rPr>
    </w:pPr>
    <w:r>
      <w:rPr>
        <w:rFonts w:asciiTheme="majorHAnsi" w:eastAsiaTheme="majorEastAsia" w:hAnsiTheme="majorHAnsi" w:cstheme="majorBidi"/>
        <w:lang w:val="en-US"/>
      </w:rPr>
      <w:t xml:space="preserve">Website: </w:t>
    </w:r>
    <w:hyperlink r:id="rId1" w:history="1">
      <w:r w:rsidRPr="0052320D">
        <w:rPr>
          <w:rStyle w:val="Hyperlink"/>
          <w:rFonts w:asciiTheme="majorHAnsi" w:eastAsiaTheme="majorEastAsia" w:hAnsiTheme="majorHAnsi" w:cstheme="majorBidi"/>
          <w:lang w:val="en-US"/>
        </w:rPr>
        <w:t>www.csa-pro.com</w:t>
      </w:r>
    </w:hyperlink>
    <w:r>
      <w:rPr>
        <w:rFonts w:asciiTheme="majorHAnsi" w:eastAsiaTheme="majorEastAsia" w:hAnsiTheme="majorHAnsi" w:cstheme="majorBidi"/>
        <w:lang w:val="en-US"/>
      </w:rPr>
      <w:t xml:space="preserve">    </w:t>
    </w:r>
    <w:r w:rsidR="009F3042">
      <w:rPr>
        <w:rFonts w:asciiTheme="majorHAnsi" w:eastAsiaTheme="majorEastAsia" w:hAnsiTheme="majorHAnsi" w:cstheme="majorBidi"/>
        <w:lang w:val="en-US"/>
      </w:rPr>
      <w:tab/>
    </w:r>
    <w:r w:rsidR="009F3042">
      <w:rPr>
        <w:rFonts w:asciiTheme="majorHAnsi" w:eastAsiaTheme="majorEastAsia" w:hAnsiTheme="majorHAnsi" w:cstheme="majorBidi"/>
        <w:lang w:val="en-US"/>
      </w:rPr>
      <w:tab/>
    </w:r>
    <w:r>
      <w:rPr>
        <w:rFonts w:asciiTheme="majorHAnsi" w:eastAsiaTheme="majorEastAsia" w:hAnsiTheme="majorHAnsi" w:cstheme="majorBidi"/>
        <w:lang w:val="en-US"/>
      </w:rPr>
      <w:t>Fax.</w:t>
    </w:r>
    <w:r w:rsidRPr="008868A4">
      <w:rPr>
        <w:rFonts w:asciiTheme="majorHAnsi" w:eastAsiaTheme="majorEastAsia" w:hAnsiTheme="majorHAnsi" w:cstheme="majorBidi"/>
        <w:lang w:val="en-US"/>
      </w:rPr>
      <w:t>: +357 22251122</w:t>
    </w:r>
  </w:p>
  <w:p w14:paraId="494AFE7E" w14:textId="77777777" w:rsidR="00822032" w:rsidRPr="005C7913" w:rsidRDefault="00822032" w:rsidP="00822032">
    <w:pPr>
      <w:pStyle w:val="Footer"/>
      <w:pBdr>
        <w:top w:val="single" w:sz="12" w:space="1" w:color="373545" w:themeColor="text2"/>
      </w:pBdr>
      <w:rPr>
        <w:lang w:val="en-US"/>
      </w:rPr>
    </w:pPr>
    <w:r w:rsidRPr="005C7913">
      <w:rPr>
        <w:rFonts w:asciiTheme="majorHAnsi" w:eastAsiaTheme="majorEastAsia" w:hAnsiTheme="majorHAnsi" w:cstheme="majorBidi"/>
        <w:lang w:val="en-US"/>
      </w:rPr>
      <w:t xml:space="preserve">email: </w:t>
    </w:r>
    <w:hyperlink r:id="rId2" w:history="1">
      <w:r w:rsidRPr="0052320D">
        <w:rPr>
          <w:rStyle w:val="Hyperlink"/>
          <w:rFonts w:asciiTheme="majorHAnsi" w:eastAsiaTheme="majorEastAsia" w:hAnsiTheme="majorHAnsi" w:cstheme="majorBidi"/>
          <w:lang w:val="en-US"/>
        </w:rPr>
        <w:t>info@csa-pro.com</w:t>
      </w:r>
    </w:hyperlink>
    <w:r>
      <w:rPr>
        <w:rFonts w:asciiTheme="majorHAnsi" w:eastAsiaTheme="majorEastAsia" w:hAnsiTheme="majorHAnsi" w:cstheme="majorBidi"/>
        <w:lang w:val="en-US"/>
      </w:rPr>
      <w:t xml:space="preserve"> </w:t>
    </w:r>
  </w:p>
  <w:p w14:paraId="5D121265" w14:textId="77777777" w:rsidR="00822032" w:rsidRPr="00822032" w:rsidRDefault="00822032">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0015E" w14:textId="77777777" w:rsidR="006B2E0A" w:rsidRDefault="006B2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9FB1F" w14:textId="77777777" w:rsidR="0002125C" w:rsidRDefault="0002125C" w:rsidP="0038722D">
      <w:pPr>
        <w:spacing w:after="0" w:line="240" w:lineRule="auto"/>
      </w:pPr>
      <w:r>
        <w:separator/>
      </w:r>
    </w:p>
  </w:footnote>
  <w:footnote w:type="continuationSeparator" w:id="0">
    <w:p w14:paraId="753259CE" w14:textId="77777777" w:rsidR="0002125C" w:rsidRDefault="0002125C" w:rsidP="00387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5344E" w14:textId="77777777" w:rsidR="006B2E0A" w:rsidRDefault="006B2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352D9" w14:textId="77777777" w:rsidR="003C6345" w:rsidRDefault="003C6345" w:rsidP="003C6345">
    <w:pPr>
      <w:pStyle w:val="Header"/>
      <w:jc w:val="right"/>
    </w:pPr>
    <w:r>
      <w:rPr>
        <w:noProof/>
      </w:rPr>
      <w:drawing>
        <wp:inline distT="0" distB="0" distL="0" distR="0" wp14:anchorId="340C625C" wp14:editId="5A262CA0">
          <wp:extent cx="1605280" cy="707666"/>
          <wp:effectExtent l="0" t="0" r="0" b="0"/>
          <wp:docPr id="4" name="Picture 4" descr="C:\Users\3083\AppData\Local\Microsoft\Windows\INetCache\Content.Word\C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83\AppData\Local\Microsoft\Windows\INetCache\Content.Word\CSA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4363" cy="716078"/>
                  </a:xfrm>
                  <a:prstGeom prst="rect">
                    <a:avLst/>
                  </a:prstGeom>
                  <a:noFill/>
                  <a:ln>
                    <a:noFill/>
                  </a:ln>
                </pic:spPr>
              </pic:pic>
            </a:graphicData>
          </a:graphic>
        </wp:inline>
      </w:drawing>
    </w:r>
  </w:p>
  <w:p w14:paraId="6D7E120A" w14:textId="77777777" w:rsidR="003C6345" w:rsidRDefault="003C63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AD4F3" w14:textId="77777777" w:rsidR="006B2E0A" w:rsidRDefault="006B2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F5903"/>
    <w:multiLevelType w:val="hybridMultilevel"/>
    <w:tmpl w:val="1994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961DA"/>
    <w:multiLevelType w:val="hybridMultilevel"/>
    <w:tmpl w:val="AFDAA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D5351F"/>
    <w:multiLevelType w:val="hybridMultilevel"/>
    <w:tmpl w:val="2640B51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F65D9"/>
    <w:multiLevelType w:val="hybridMultilevel"/>
    <w:tmpl w:val="85D23E7C"/>
    <w:lvl w:ilvl="0" w:tplc="99500E46">
      <w:start w:val="1"/>
      <w:numFmt w:val="bullet"/>
      <w:lvlText w:val=""/>
      <w:lvlJc w:val="left"/>
      <w:pPr>
        <w:ind w:left="720" w:hanging="360"/>
      </w:pPr>
      <w:rPr>
        <w:rFonts w:ascii="Symbol" w:hAnsi="Symbol" w:hint="default"/>
        <w:color w:val="000000" w:themeColor="text1"/>
        <w:sz w:val="24"/>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C7705"/>
    <w:multiLevelType w:val="multilevel"/>
    <w:tmpl w:val="81F8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2F1695"/>
    <w:multiLevelType w:val="hybridMultilevel"/>
    <w:tmpl w:val="1D54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4B4C58"/>
    <w:multiLevelType w:val="hybridMultilevel"/>
    <w:tmpl w:val="73FAAD7A"/>
    <w:lvl w:ilvl="0" w:tplc="9B5496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C80298"/>
    <w:multiLevelType w:val="hybridMultilevel"/>
    <w:tmpl w:val="8AB0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73"/>
    <w:rsid w:val="000102FE"/>
    <w:rsid w:val="00012A14"/>
    <w:rsid w:val="00014C0C"/>
    <w:rsid w:val="0002125C"/>
    <w:rsid w:val="00030FEB"/>
    <w:rsid w:val="000535BB"/>
    <w:rsid w:val="00063302"/>
    <w:rsid w:val="00073FC6"/>
    <w:rsid w:val="000800FA"/>
    <w:rsid w:val="0008511B"/>
    <w:rsid w:val="000E27CE"/>
    <w:rsid w:val="000E7781"/>
    <w:rsid w:val="000F022E"/>
    <w:rsid w:val="000F410D"/>
    <w:rsid w:val="000F4567"/>
    <w:rsid w:val="001133D1"/>
    <w:rsid w:val="0011706F"/>
    <w:rsid w:val="00124A90"/>
    <w:rsid w:val="00124EC6"/>
    <w:rsid w:val="00134714"/>
    <w:rsid w:val="00154107"/>
    <w:rsid w:val="00157B8B"/>
    <w:rsid w:val="00163A57"/>
    <w:rsid w:val="001724C8"/>
    <w:rsid w:val="00184B0A"/>
    <w:rsid w:val="00187150"/>
    <w:rsid w:val="00197AD0"/>
    <w:rsid w:val="001B3006"/>
    <w:rsid w:val="001C044D"/>
    <w:rsid w:val="001C0D19"/>
    <w:rsid w:val="001C14B1"/>
    <w:rsid w:val="001C454B"/>
    <w:rsid w:val="001D31C3"/>
    <w:rsid w:val="001E4A96"/>
    <w:rsid w:val="001E751F"/>
    <w:rsid w:val="001E77C8"/>
    <w:rsid w:val="002076B9"/>
    <w:rsid w:val="00257FEF"/>
    <w:rsid w:val="0026675A"/>
    <w:rsid w:val="00282EDF"/>
    <w:rsid w:val="00296B84"/>
    <w:rsid w:val="002A2E1E"/>
    <w:rsid w:val="002A51F6"/>
    <w:rsid w:val="002B2258"/>
    <w:rsid w:val="002C694F"/>
    <w:rsid w:val="002C6B7C"/>
    <w:rsid w:val="002D0B52"/>
    <w:rsid w:val="002E3EC6"/>
    <w:rsid w:val="00315EB5"/>
    <w:rsid w:val="00324A1C"/>
    <w:rsid w:val="003316EA"/>
    <w:rsid w:val="00344873"/>
    <w:rsid w:val="00351C68"/>
    <w:rsid w:val="00371331"/>
    <w:rsid w:val="0038722D"/>
    <w:rsid w:val="00393C40"/>
    <w:rsid w:val="003A191C"/>
    <w:rsid w:val="003C6345"/>
    <w:rsid w:val="003D38AF"/>
    <w:rsid w:val="003D3C02"/>
    <w:rsid w:val="003D3DDB"/>
    <w:rsid w:val="003D4232"/>
    <w:rsid w:val="003E4F9E"/>
    <w:rsid w:val="004268FC"/>
    <w:rsid w:val="00447887"/>
    <w:rsid w:val="0045045B"/>
    <w:rsid w:val="004741F6"/>
    <w:rsid w:val="00484E31"/>
    <w:rsid w:val="0049018E"/>
    <w:rsid w:val="00490F9F"/>
    <w:rsid w:val="004B61CD"/>
    <w:rsid w:val="004B67BA"/>
    <w:rsid w:val="004C63EB"/>
    <w:rsid w:val="004D7CFB"/>
    <w:rsid w:val="004E7A0D"/>
    <w:rsid w:val="004E7B01"/>
    <w:rsid w:val="004F6E83"/>
    <w:rsid w:val="0050581E"/>
    <w:rsid w:val="00511A25"/>
    <w:rsid w:val="005208DA"/>
    <w:rsid w:val="00532145"/>
    <w:rsid w:val="00535BD3"/>
    <w:rsid w:val="00545F2B"/>
    <w:rsid w:val="00556F28"/>
    <w:rsid w:val="005617E0"/>
    <w:rsid w:val="00571A76"/>
    <w:rsid w:val="005819D7"/>
    <w:rsid w:val="00596516"/>
    <w:rsid w:val="005A069F"/>
    <w:rsid w:val="005A336B"/>
    <w:rsid w:val="005B63C0"/>
    <w:rsid w:val="005E001B"/>
    <w:rsid w:val="005E5577"/>
    <w:rsid w:val="005E7066"/>
    <w:rsid w:val="005E764F"/>
    <w:rsid w:val="005F3522"/>
    <w:rsid w:val="00606DD6"/>
    <w:rsid w:val="00613C67"/>
    <w:rsid w:val="00660880"/>
    <w:rsid w:val="00680B42"/>
    <w:rsid w:val="00683BDB"/>
    <w:rsid w:val="00687D42"/>
    <w:rsid w:val="00692F35"/>
    <w:rsid w:val="006A4405"/>
    <w:rsid w:val="006B2DD2"/>
    <w:rsid w:val="006B2E0A"/>
    <w:rsid w:val="006C0150"/>
    <w:rsid w:val="006E2273"/>
    <w:rsid w:val="006F309F"/>
    <w:rsid w:val="00707DDF"/>
    <w:rsid w:val="0071129A"/>
    <w:rsid w:val="00721238"/>
    <w:rsid w:val="007234E8"/>
    <w:rsid w:val="007261FD"/>
    <w:rsid w:val="0076428C"/>
    <w:rsid w:val="00772AB2"/>
    <w:rsid w:val="00780064"/>
    <w:rsid w:val="00790598"/>
    <w:rsid w:val="0079415E"/>
    <w:rsid w:val="007A72E4"/>
    <w:rsid w:val="007C0EB7"/>
    <w:rsid w:val="007C592E"/>
    <w:rsid w:val="007D10AF"/>
    <w:rsid w:val="007D3F4B"/>
    <w:rsid w:val="007D6C6E"/>
    <w:rsid w:val="007E5836"/>
    <w:rsid w:val="007F20EC"/>
    <w:rsid w:val="0080434B"/>
    <w:rsid w:val="00822032"/>
    <w:rsid w:val="00840956"/>
    <w:rsid w:val="00840B29"/>
    <w:rsid w:val="0084373D"/>
    <w:rsid w:val="008443BE"/>
    <w:rsid w:val="00862363"/>
    <w:rsid w:val="008720DD"/>
    <w:rsid w:val="00887E4E"/>
    <w:rsid w:val="0089490D"/>
    <w:rsid w:val="00896EEC"/>
    <w:rsid w:val="008A2FD0"/>
    <w:rsid w:val="008C105C"/>
    <w:rsid w:val="008C6D78"/>
    <w:rsid w:val="008D6F02"/>
    <w:rsid w:val="009030D5"/>
    <w:rsid w:val="009310C7"/>
    <w:rsid w:val="00937DAF"/>
    <w:rsid w:val="00945769"/>
    <w:rsid w:val="00952C02"/>
    <w:rsid w:val="0095747F"/>
    <w:rsid w:val="00972E1D"/>
    <w:rsid w:val="00976EE2"/>
    <w:rsid w:val="00991FC2"/>
    <w:rsid w:val="009A3F60"/>
    <w:rsid w:val="009B389B"/>
    <w:rsid w:val="009F0FC2"/>
    <w:rsid w:val="009F103E"/>
    <w:rsid w:val="009F2F58"/>
    <w:rsid w:val="009F3042"/>
    <w:rsid w:val="009F38F9"/>
    <w:rsid w:val="009F3AB6"/>
    <w:rsid w:val="00A07514"/>
    <w:rsid w:val="00A120DB"/>
    <w:rsid w:val="00A13814"/>
    <w:rsid w:val="00A24404"/>
    <w:rsid w:val="00A26B7A"/>
    <w:rsid w:val="00A329C6"/>
    <w:rsid w:val="00A564F5"/>
    <w:rsid w:val="00AA1BE9"/>
    <w:rsid w:val="00AB6E12"/>
    <w:rsid w:val="00AB76BA"/>
    <w:rsid w:val="00AD0DBA"/>
    <w:rsid w:val="00AD5681"/>
    <w:rsid w:val="00B0379E"/>
    <w:rsid w:val="00B11215"/>
    <w:rsid w:val="00B14352"/>
    <w:rsid w:val="00B15764"/>
    <w:rsid w:val="00B33394"/>
    <w:rsid w:val="00B431E9"/>
    <w:rsid w:val="00B470E0"/>
    <w:rsid w:val="00B52DBF"/>
    <w:rsid w:val="00B53BED"/>
    <w:rsid w:val="00B72401"/>
    <w:rsid w:val="00B80361"/>
    <w:rsid w:val="00B8080E"/>
    <w:rsid w:val="00BA361F"/>
    <w:rsid w:val="00BC1E25"/>
    <w:rsid w:val="00BD0973"/>
    <w:rsid w:val="00BD352A"/>
    <w:rsid w:val="00BD4545"/>
    <w:rsid w:val="00BE0EBB"/>
    <w:rsid w:val="00BF1BE1"/>
    <w:rsid w:val="00BF3AFB"/>
    <w:rsid w:val="00C06302"/>
    <w:rsid w:val="00C12C6E"/>
    <w:rsid w:val="00C20297"/>
    <w:rsid w:val="00C26450"/>
    <w:rsid w:val="00C50B7E"/>
    <w:rsid w:val="00C56994"/>
    <w:rsid w:val="00C62CB5"/>
    <w:rsid w:val="00CA38A6"/>
    <w:rsid w:val="00CD77FC"/>
    <w:rsid w:val="00CE05A9"/>
    <w:rsid w:val="00CF4BB5"/>
    <w:rsid w:val="00CF5D91"/>
    <w:rsid w:val="00D56D09"/>
    <w:rsid w:val="00D70316"/>
    <w:rsid w:val="00D82B62"/>
    <w:rsid w:val="00D918DE"/>
    <w:rsid w:val="00D934C8"/>
    <w:rsid w:val="00DA36C4"/>
    <w:rsid w:val="00DD69AA"/>
    <w:rsid w:val="00DE2E04"/>
    <w:rsid w:val="00DF6F4F"/>
    <w:rsid w:val="00E049B7"/>
    <w:rsid w:val="00E444BB"/>
    <w:rsid w:val="00E44AE7"/>
    <w:rsid w:val="00E50D33"/>
    <w:rsid w:val="00E565D3"/>
    <w:rsid w:val="00E8520F"/>
    <w:rsid w:val="00E90332"/>
    <w:rsid w:val="00E921BC"/>
    <w:rsid w:val="00EB2D15"/>
    <w:rsid w:val="00EC0F2C"/>
    <w:rsid w:val="00EC299D"/>
    <w:rsid w:val="00ED14C6"/>
    <w:rsid w:val="00ED7E62"/>
    <w:rsid w:val="00EF6994"/>
    <w:rsid w:val="00F039D1"/>
    <w:rsid w:val="00F17B3A"/>
    <w:rsid w:val="00F201FC"/>
    <w:rsid w:val="00F576D8"/>
    <w:rsid w:val="00F82F73"/>
    <w:rsid w:val="00F92560"/>
    <w:rsid w:val="00FA387D"/>
    <w:rsid w:val="00FA65E8"/>
    <w:rsid w:val="00FA6644"/>
    <w:rsid w:val="00FC2E53"/>
    <w:rsid w:val="00FC4703"/>
    <w:rsid w:val="00FC6F78"/>
    <w:rsid w:val="00FD0E84"/>
    <w:rsid w:val="00FE030E"/>
    <w:rsid w:val="00FE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6C183"/>
  <w15:docId w15:val="{4FC06245-128F-4E8F-B86F-56D0440D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73"/>
    <w:rPr>
      <w:rFonts w:ascii="Tahoma" w:hAnsi="Tahoma" w:cs="Tahoma"/>
      <w:sz w:val="16"/>
      <w:szCs w:val="16"/>
    </w:rPr>
  </w:style>
  <w:style w:type="paragraph" w:styleId="ListParagraph">
    <w:name w:val="List Paragraph"/>
    <w:basedOn w:val="Normal"/>
    <w:uiPriority w:val="34"/>
    <w:qFormat/>
    <w:rsid w:val="00351C68"/>
    <w:pPr>
      <w:ind w:left="720"/>
      <w:contextualSpacing/>
    </w:pPr>
  </w:style>
  <w:style w:type="character" w:styleId="Hyperlink">
    <w:name w:val="Hyperlink"/>
    <w:basedOn w:val="DefaultParagraphFont"/>
    <w:rsid w:val="00A329C6"/>
    <w:rPr>
      <w:color w:val="0000FF"/>
      <w:u w:val="single"/>
    </w:rPr>
  </w:style>
  <w:style w:type="table" w:styleId="TableGrid">
    <w:name w:val="Table Grid"/>
    <w:basedOn w:val="TableNormal"/>
    <w:uiPriority w:val="59"/>
    <w:rsid w:val="00B1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7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22D"/>
  </w:style>
  <w:style w:type="paragraph" w:styleId="Footer">
    <w:name w:val="footer"/>
    <w:basedOn w:val="Normal"/>
    <w:link w:val="FooterChar"/>
    <w:uiPriority w:val="99"/>
    <w:unhideWhenUsed/>
    <w:rsid w:val="00387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22D"/>
  </w:style>
  <w:style w:type="character" w:styleId="UnresolvedMention">
    <w:name w:val="Unresolved Mention"/>
    <w:basedOn w:val="DefaultParagraphFont"/>
    <w:uiPriority w:val="99"/>
    <w:semiHidden/>
    <w:unhideWhenUsed/>
    <w:rsid w:val="00157B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27387">
      <w:bodyDiv w:val="1"/>
      <w:marLeft w:val="0"/>
      <w:marRight w:val="0"/>
      <w:marTop w:val="0"/>
      <w:marBottom w:val="0"/>
      <w:divBdr>
        <w:top w:val="none" w:sz="0" w:space="0" w:color="auto"/>
        <w:left w:val="none" w:sz="0" w:space="0" w:color="auto"/>
        <w:bottom w:val="none" w:sz="0" w:space="0" w:color="auto"/>
        <w:right w:val="none" w:sz="0" w:space="0" w:color="auto"/>
      </w:divBdr>
    </w:div>
    <w:div w:id="1664161937">
      <w:bodyDiv w:val="1"/>
      <w:marLeft w:val="0"/>
      <w:marRight w:val="0"/>
      <w:marTop w:val="0"/>
      <w:marBottom w:val="0"/>
      <w:divBdr>
        <w:top w:val="none" w:sz="0" w:space="0" w:color="auto"/>
        <w:left w:val="none" w:sz="0" w:space="0" w:color="auto"/>
        <w:bottom w:val="none" w:sz="0" w:space="0" w:color="auto"/>
        <w:right w:val="none" w:sz="0" w:space="0" w:color="auto"/>
      </w:divBdr>
    </w:div>
    <w:div w:id="1767647724">
      <w:bodyDiv w:val="1"/>
      <w:marLeft w:val="0"/>
      <w:marRight w:val="0"/>
      <w:marTop w:val="0"/>
      <w:marBottom w:val="0"/>
      <w:divBdr>
        <w:top w:val="none" w:sz="0" w:space="0" w:color="auto"/>
        <w:left w:val="none" w:sz="0" w:space="0" w:color="auto"/>
        <w:bottom w:val="none" w:sz="0" w:space="0" w:color="auto"/>
        <w:right w:val="none" w:sz="0" w:space="0" w:color="auto"/>
      </w:divBdr>
    </w:div>
    <w:div w:id="191261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csa-pro.com" TargetMode="External"/><Relationship Id="rId1" Type="http://schemas.openxmlformats.org/officeDocument/2006/relationships/hyperlink" Target="http://www.csa-pr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DinosP</dc:creator>
  <cp:lastModifiedBy>Charalambos ANASTASIADES</cp:lastModifiedBy>
  <cp:revision>4</cp:revision>
  <cp:lastPrinted>2019-09-13T10:09:00Z</cp:lastPrinted>
  <dcterms:created xsi:type="dcterms:W3CDTF">2019-10-07T11:05:00Z</dcterms:created>
  <dcterms:modified xsi:type="dcterms:W3CDTF">2019-10-07T11:09:00Z</dcterms:modified>
</cp:coreProperties>
</file>