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984"/>
        <w:gridCol w:w="426"/>
        <w:gridCol w:w="4994"/>
      </w:tblGrid>
      <w:tr w:rsidR="00B12F47" w:rsidRPr="0007075A" w:rsidTr="004A25CF">
        <w:trPr>
          <w:trHeight w:val="113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4A25CF">
            <w:pPr>
              <w:tabs>
                <w:tab w:val="left" w:pos="5954"/>
              </w:tabs>
              <w:spacing w:before="6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07075A" w:rsidTr="004A25CF">
        <w:trPr>
          <w:trHeight w:val="560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4A25CF" w:rsidRDefault="004A25CF" w:rsidP="004A25CF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5CF">
              <w:rPr>
                <w:rFonts w:ascii="Arial" w:hAnsi="Arial" w:cs="Arial"/>
                <w:b/>
                <w:sz w:val="28"/>
                <w:szCs w:val="20"/>
                <w:lang w:val="el-GR"/>
              </w:rPr>
              <w:t>Marine</w:t>
            </w:r>
            <w:proofErr w:type="spellEnd"/>
            <w:r w:rsidRPr="004A25CF">
              <w:rPr>
                <w:rFonts w:ascii="Arial" w:hAnsi="Arial" w:cs="Arial"/>
                <w:b/>
                <w:sz w:val="28"/>
                <w:szCs w:val="20"/>
                <w:lang w:val="el-GR"/>
              </w:rPr>
              <w:t xml:space="preserve"> Insurance &amp; Claims</w:t>
            </w:r>
          </w:p>
        </w:tc>
      </w:tr>
      <w:tr w:rsidR="00872023" w:rsidRPr="001A5A57" w:rsidTr="004A25CF">
        <w:trPr>
          <w:trHeight w:val="393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4A25CF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25CF" w:rsidRPr="00F53F6B" w:rsidTr="004A25CF">
        <w:trPr>
          <w:trHeight w:val="397"/>
        </w:trPr>
        <w:tc>
          <w:tcPr>
            <w:tcW w:w="11085" w:type="dxa"/>
            <w:gridSpan w:val="5"/>
            <w:vAlign w:val="center"/>
          </w:tcPr>
          <w:p w:rsidR="004A25CF" w:rsidRPr="004A25CF" w:rsidRDefault="004A25CF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ΤΙΤΛΟΣ ΣΠΟΥΔΩΝ: </w:t>
            </w:r>
          </w:p>
        </w:tc>
      </w:tr>
      <w:tr w:rsidR="004A25CF" w:rsidRPr="00F53F6B" w:rsidTr="004A25CF">
        <w:trPr>
          <w:trHeight w:val="397"/>
        </w:trPr>
        <w:tc>
          <w:tcPr>
            <w:tcW w:w="11085" w:type="dxa"/>
            <w:gridSpan w:val="5"/>
            <w:vAlign w:val="center"/>
          </w:tcPr>
          <w:p w:rsidR="004A25CF" w:rsidRPr="00B12F47" w:rsidRDefault="004A25CF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91946" w:rsidRPr="001A5A57" w:rsidTr="004A25CF">
        <w:trPr>
          <w:trHeight w:val="397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691946" w:rsidRPr="00B12F47" w:rsidRDefault="0069194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691946" w:rsidRPr="001A7223" w:rsidTr="004A25CF">
        <w:trPr>
          <w:trHeight w:val="397"/>
        </w:trPr>
        <w:tc>
          <w:tcPr>
            <w:tcW w:w="6091" w:type="dxa"/>
            <w:gridSpan w:val="4"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4A25CF">
        <w:trPr>
          <w:trHeight w:val="397"/>
        </w:trPr>
        <w:tc>
          <w:tcPr>
            <w:tcW w:w="11085" w:type="dxa"/>
            <w:gridSpan w:val="5"/>
            <w:vAlign w:val="center"/>
          </w:tcPr>
          <w:p w:rsidR="00072936" w:rsidRPr="00B12F47" w:rsidRDefault="0007293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1A5A57" w:rsidTr="004A25CF">
        <w:trPr>
          <w:trHeight w:val="397"/>
        </w:trPr>
        <w:tc>
          <w:tcPr>
            <w:tcW w:w="11085" w:type="dxa"/>
            <w:gridSpan w:val="5"/>
            <w:vAlign w:val="center"/>
          </w:tcPr>
          <w:p w:rsidR="004A25CF" w:rsidRPr="00710431" w:rsidRDefault="00614F5B" w:rsidP="0071043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</w:tc>
      </w:tr>
      <w:tr w:rsidR="00B12F47" w:rsidRPr="001A5A57" w:rsidTr="004A25CF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4A25CF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4A25CF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4A25CF">
        <w:trPr>
          <w:trHeight w:val="397"/>
        </w:trPr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4A25CF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4A25CF">
        <w:trPr>
          <w:trHeight w:val="397"/>
        </w:trPr>
        <w:tc>
          <w:tcPr>
            <w:tcW w:w="11085" w:type="dxa"/>
            <w:gridSpan w:val="5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4A25CF">
        <w:trPr>
          <w:trHeight w:val="397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4A25CF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A25CF">
        <w:trPr>
          <w:trHeight w:val="3570"/>
        </w:trPr>
        <w:tc>
          <w:tcPr>
            <w:tcW w:w="11085" w:type="dxa"/>
            <w:gridSpan w:val="5"/>
            <w:tcBorders>
              <w:bottom w:val="single" w:sz="4" w:space="0" w:color="auto"/>
            </w:tcBorders>
          </w:tcPr>
          <w:p w:rsidR="004F2D05" w:rsidRDefault="004F2D05" w:rsidP="004A25C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622A44" w:rsidP="004A25C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A25CF">
            <w:pPr>
              <w:tabs>
                <w:tab w:val="left" w:pos="1663"/>
              </w:tabs>
              <w:spacing w:line="36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622A44" w:rsidP="004A25C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A25CF">
            <w:pPr>
              <w:tabs>
                <w:tab w:val="left" w:pos="1663"/>
              </w:tabs>
              <w:spacing w:line="36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A25CF">
            <w:pPr>
              <w:tabs>
                <w:tab w:val="left" w:pos="1663"/>
              </w:tabs>
              <w:spacing w:line="36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A25CF">
            <w:pPr>
              <w:tabs>
                <w:tab w:val="left" w:pos="444"/>
                <w:tab w:val="left" w:pos="1663"/>
                <w:tab w:val="left" w:pos="10510"/>
              </w:tabs>
              <w:spacing w:line="36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4A25CF" w:rsidRPr="004A25CF" w:rsidRDefault="004A25CF" w:rsidP="004A25CF">
      <w:pPr>
        <w:spacing w:after="0"/>
        <w:rPr>
          <w:lang w:val="el-GR"/>
        </w:rPr>
      </w:pPr>
      <w:r>
        <w:rPr>
          <w:vertAlign w:val="superscript"/>
          <w:lang w:val="el-GR"/>
        </w:rPr>
        <w:t>1</w:t>
      </w:r>
      <w:r>
        <w:rPr>
          <w:lang w:val="el-GR"/>
        </w:rPr>
        <w:t>Μέλος σε κάποιο μητρώο</w:t>
      </w:r>
    </w:p>
    <w:p w:rsidR="004A25CF" w:rsidRDefault="00462E30" w:rsidP="004A25CF">
      <w:pPr>
        <w:spacing w:after="120"/>
        <w:rPr>
          <w:lang w:val="el-GR"/>
        </w:rPr>
      </w:pPr>
      <w:r>
        <w:rPr>
          <w:lang w:val="el-GR"/>
        </w:rPr>
        <w:t>*Βάσει του σχετικού ορισμού της ΕΕ (2003/361/ΕΚ)</w:t>
      </w:r>
    </w:p>
    <w:p w:rsidR="00C541DB" w:rsidRPr="00462E30" w:rsidRDefault="00C541DB" w:rsidP="00462E30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1A5A57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25CF" w:rsidRPr="00F53F6B" w:rsidTr="001E6A26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4F2D05" w:rsidRDefault="004A25CF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ΣΠΟΥΔΩΝ:</w:t>
            </w:r>
          </w:p>
        </w:tc>
      </w:tr>
      <w:tr w:rsidR="004A25CF" w:rsidRPr="00F53F6B" w:rsidTr="00E71DA3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B12F47" w:rsidRDefault="004A25CF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1A5A57" w:rsidTr="00F71694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1A7223" w:rsidTr="00F71694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23075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5"/>
      </w:tblGrid>
      <w:tr w:rsidR="00F71694" w:rsidRPr="00B12F47" w:rsidTr="00175DDC">
        <w:trPr>
          <w:trHeight w:val="397"/>
        </w:trPr>
        <w:tc>
          <w:tcPr>
            <w:tcW w:w="110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71694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</w:tbl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4A25CF" w:rsidRPr="00F53F6B" w:rsidTr="00B573BB">
        <w:trPr>
          <w:trHeight w:val="397"/>
        </w:trPr>
        <w:tc>
          <w:tcPr>
            <w:tcW w:w="1129" w:type="dxa"/>
            <w:vAlign w:val="center"/>
          </w:tcPr>
          <w:p w:rsidR="004A25CF" w:rsidRPr="00B12F47" w:rsidRDefault="004A25CF" w:rsidP="00B573BB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25CF" w:rsidRPr="00F53F6B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4F2D05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ΣΠΟΥΔΩΝ:</w:t>
            </w:r>
          </w:p>
        </w:tc>
      </w:tr>
      <w:tr w:rsidR="004A25CF" w:rsidRPr="00F53F6B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4A25CF" w:rsidRPr="001A5A57" w:rsidTr="00B573BB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4A25CF" w:rsidRPr="001A7223" w:rsidTr="00B573BB">
        <w:trPr>
          <w:trHeight w:val="397"/>
        </w:trPr>
        <w:tc>
          <w:tcPr>
            <w:tcW w:w="6091" w:type="dxa"/>
            <w:gridSpan w:val="2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A25CF" w:rsidRPr="001A7223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B722F5" w:rsidRPr="00B12F47" w:rsidTr="00B722F5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B722F5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4A25CF" w:rsidRPr="00F53F6B" w:rsidTr="00B573BB">
        <w:trPr>
          <w:trHeight w:val="397"/>
        </w:trPr>
        <w:tc>
          <w:tcPr>
            <w:tcW w:w="1129" w:type="dxa"/>
            <w:vAlign w:val="center"/>
          </w:tcPr>
          <w:p w:rsidR="004A25CF" w:rsidRPr="00B12F47" w:rsidRDefault="004A25CF" w:rsidP="00B573BB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25CF" w:rsidRPr="00F53F6B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4F2D05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ΣΠΟΥΔΩΝ:</w:t>
            </w:r>
          </w:p>
        </w:tc>
      </w:tr>
      <w:tr w:rsidR="004A25CF" w:rsidRPr="00F53F6B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4A25CF" w:rsidRPr="001A5A57" w:rsidTr="00B573BB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4A25CF" w:rsidRPr="001A7223" w:rsidTr="00B573BB">
        <w:trPr>
          <w:trHeight w:val="397"/>
        </w:trPr>
        <w:tc>
          <w:tcPr>
            <w:tcW w:w="6091" w:type="dxa"/>
            <w:gridSpan w:val="2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A25CF" w:rsidRPr="001A7223" w:rsidTr="00B573BB">
        <w:trPr>
          <w:trHeight w:val="397"/>
        </w:trPr>
        <w:tc>
          <w:tcPr>
            <w:tcW w:w="11085" w:type="dxa"/>
            <w:gridSpan w:val="3"/>
            <w:vAlign w:val="center"/>
          </w:tcPr>
          <w:p w:rsidR="004A25CF" w:rsidRPr="00B12F47" w:rsidRDefault="004A25CF" w:rsidP="00B573B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4A25CF" w:rsidRDefault="004A25CF" w:rsidP="004A25CF"/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A5A5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29, </w:t>
            </w:r>
            <w:r w:rsidR="004A25CF">
              <w:rPr>
                <w:rFonts w:ascii="Arial" w:hAnsi="Arial" w:cs="Arial"/>
                <w:sz w:val="20"/>
                <w:szCs w:val="20"/>
                <w:lang w:val="el-GR"/>
              </w:rPr>
              <w:t>30, 31 Οκτωβρίου, 1 Νοεμβρίου 2018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4D2A52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€ 450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.00 + 19% ΦΠΑ</w:t>
            </w:r>
          </w:p>
        </w:tc>
      </w:tr>
      <w:tr w:rsidR="004D2A52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D2A52" w:rsidRPr="001A5A57" w:rsidRDefault="001A5A57" w:rsidP="004D2A52">
            <w:pPr>
              <w:widowControl w:val="0"/>
              <w:autoSpaceDE w:val="0"/>
              <w:autoSpaceDN w:val="0"/>
              <w:spacing w:before="120" w:after="120" w:line="276" w:lineRule="auto"/>
              <w:ind w:right="6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 – 19:30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€ 340</w:t>
            </w: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.00</w:t>
            </w:r>
          </w:p>
        </w:tc>
      </w:tr>
      <w:tr w:rsidR="004D2A52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4D2A52" w:rsidRPr="001C44A7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 xml:space="preserve">(που πληρούν τα κριτήρια της </w:t>
            </w:r>
            <w:proofErr w:type="spellStart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D2A52" w:rsidRPr="001A5A57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D2A52" w:rsidRPr="006F439C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D2A52" w:rsidRPr="00462E30" w:rsidRDefault="004D2A52" w:rsidP="004D2A5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στη Λεμεσό (Μάριου Αγαθαγγέλου 18, Άγιος Γεώργιος Χαβούζας, 3080)</w:t>
            </w:r>
          </w:p>
        </w:tc>
      </w:tr>
      <w:tr w:rsidR="004D2A52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D2A52" w:rsidRPr="00DC785B" w:rsidRDefault="004D2A52" w:rsidP="004D2A5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4D2A52" w:rsidRPr="001A5A57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4D2A52" w:rsidRDefault="004D2A52" w:rsidP="004D2A52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Η πληρωμή του κόστους συμμετοχής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4D2A52" w:rsidRPr="00630920" w:rsidRDefault="004D2A52" w:rsidP="004D2A52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4D2A52" w:rsidRPr="004F2D05" w:rsidRDefault="004D2A52" w:rsidP="004D2A52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4D2A52" w:rsidRDefault="004D2A52" w:rsidP="004D2A52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4D2A52" w:rsidRPr="008C028B" w:rsidRDefault="004D2A52" w:rsidP="004D2A52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4D2A52" w:rsidRPr="008C028B" w:rsidRDefault="004D2A52" w:rsidP="004D2A52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ΕΚΕΚ-</w:t>
            </w:r>
            <w:r w:rsidR="00622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INSURANCE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</w:p>
        </w:tc>
      </w:tr>
      <w:tr w:rsidR="004D2A52" w:rsidRPr="001A5A57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4D2A52" w:rsidRPr="006F439C" w:rsidRDefault="004D2A52" w:rsidP="004D2A5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4D2A52" w:rsidRPr="001A5A57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4D2A52" w:rsidRPr="00F645CC" w:rsidRDefault="004D2A52" w:rsidP="004D2A5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 θα τηρείται σειρά προτεραιότητας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bookmarkStart w:id="0" w:name="_GoBack"/>
            <w:bookmarkEnd w:id="0"/>
          </w:p>
          <w:p w:rsidR="004D2A52" w:rsidRDefault="004D2A52" w:rsidP="004D2A5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κόστος συμμετοχής πρέπει να εξοφλείται πριν την έναρξη του προγράμματος.</w:t>
            </w:r>
          </w:p>
          <w:p w:rsidR="00175DDC" w:rsidRDefault="004D2A52" w:rsidP="00175DD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Για όσους πληρώσουν το κόστος και ακυρώσουν τη συμμετοχή τους μέχρι τις 24/10/2018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, θα επιστρέφεται το ποσό στο άτομο/επιχεί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ρηση με την παρακράτηση €50.00 ενώ σε </w:t>
            </w: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>περίπτωση ακύρωσης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μετά τις 24/10/2018 </w:t>
            </w: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>θα επιστρέφεται το ποσό στο άτομο/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επιχείρηση με την παρακράτηση €80</w:t>
            </w: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>.00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175DDC"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:rsidR="00175DDC" w:rsidRPr="00F645CC" w:rsidRDefault="00175DDC" w:rsidP="00175DD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4D2A52" w:rsidRPr="00F645CC" w:rsidRDefault="004D2A52" w:rsidP="004D2A5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είναι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εργοδοτούμενοι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επιχειρήσεων/οργανισμών και άνεργοι νοουμένου ότι ικανοποιούν τις προϋποθέσεις που καθορίζονται από την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4D2A52" w:rsidRPr="00F645CC" w:rsidRDefault="004D2A52" w:rsidP="004D2A5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(που θα τους δοθούν από το Κέντρο) πριν την έναρξη του προγράμματος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4D2A52" w:rsidRPr="00F645CC" w:rsidRDefault="004D2A52" w:rsidP="004D2A52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4D2A52" w:rsidRDefault="004D2A52" w:rsidP="004D2A52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622A44" w:rsidRDefault="00622A4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175DDC" w:rsidRDefault="00175DDC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175DDC" w:rsidRDefault="00175DDC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175DDC" w:rsidRDefault="00175DDC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lastRenderedPageBreak/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29" w:rsidRDefault="00C93529" w:rsidP="00D61C7E">
      <w:pPr>
        <w:spacing w:after="0" w:line="240" w:lineRule="auto"/>
      </w:pPr>
      <w:r>
        <w:separator/>
      </w:r>
    </w:p>
  </w:endnote>
  <w:end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29" w:rsidRDefault="00C93529" w:rsidP="00D61C7E">
      <w:pPr>
        <w:spacing w:after="0" w:line="240" w:lineRule="auto"/>
      </w:pPr>
      <w:r>
        <w:separator/>
      </w:r>
    </w:p>
  </w:footnote>
  <w:foot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E" w:rsidRDefault="00D61C7E" w:rsidP="00D61C7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3387B42"/>
    <w:multiLevelType w:val="hybridMultilevel"/>
    <w:tmpl w:val="2662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72936"/>
    <w:rsid w:val="000B789C"/>
    <w:rsid w:val="00175DDC"/>
    <w:rsid w:val="001A5A57"/>
    <w:rsid w:val="001C44A7"/>
    <w:rsid w:val="002E4770"/>
    <w:rsid w:val="00462E30"/>
    <w:rsid w:val="004A25CF"/>
    <w:rsid w:val="004C125C"/>
    <w:rsid w:val="004D2A52"/>
    <w:rsid w:val="004F2D05"/>
    <w:rsid w:val="00614F5B"/>
    <w:rsid w:val="00622A44"/>
    <w:rsid w:val="00630920"/>
    <w:rsid w:val="00664CAA"/>
    <w:rsid w:val="00691946"/>
    <w:rsid w:val="006F439C"/>
    <w:rsid w:val="00710431"/>
    <w:rsid w:val="00872023"/>
    <w:rsid w:val="008A6500"/>
    <w:rsid w:val="008C028B"/>
    <w:rsid w:val="008D1D84"/>
    <w:rsid w:val="00945150"/>
    <w:rsid w:val="00AE2623"/>
    <w:rsid w:val="00B12F47"/>
    <w:rsid w:val="00B722F5"/>
    <w:rsid w:val="00C541DB"/>
    <w:rsid w:val="00C93529"/>
    <w:rsid w:val="00CC7C34"/>
    <w:rsid w:val="00D575E8"/>
    <w:rsid w:val="00D61C7E"/>
    <w:rsid w:val="00D84032"/>
    <w:rsid w:val="00DC785B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749F-1A2C-4ABC-BB5A-7E2DE589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2018-06-27T08:51:00Z</cp:lastPrinted>
  <dcterms:created xsi:type="dcterms:W3CDTF">2018-10-10T10:35:00Z</dcterms:created>
  <dcterms:modified xsi:type="dcterms:W3CDTF">2018-10-17T06:50:00Z</dcterms:modified>
</cp:coreProperties>
</file>