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848DD" w14:textId="7A6FC23F" w:rsidR="00DE2820" w:rsidRPr="00A77699" w:rsidRDefault="00DE2820" w:rsidP="00DE2820">
      <w:pPr>
        <w:pStyle w:val="NormalWeb"/>
        <w:tabs>
          <w:tab w:val="right" w:pos="9356"/>
        </w:tabs>
        <w:spacing w:before="0" w:beforeAutospacing="0" w:after="0" w:afterAutospacing="0"/>
        <w:textAlignment w:val="baseline"/>
        <w:rPr>
          <w:rFonts w:ascii="Trebuchet MS" w:hAnsi="Trebuchet MS"/>
          <w:lang w:val="en-US"/>
        </w:rPr>
      </w:pPr>
      <w:r w:rsidRPr="00A77699">
        <w:rPr>
          <w:rFonts w:ascii="Trebuchet MS" w:hAnsi="Trebuchet MS"/>
          <w:noProof/>
          <w:color w:val="000000"/>
          <w:szCs w:val="20"/>
        </w:rPr>
        <w:drawing>
          <wp:inline distT="0" distB="0" distL="0" distR="0" wp14:anchorId="6AC9BC32" wp14:editId="5E1F8F2F">
            <wp:extent cx="3132000" cy="6945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32000" cy="694514"/>
                    </a:xfrm>
                    <a:prstGeom prst="rect">
                      <a:avLst/>
                    </a:prstGeom>
                    <a:noFill/>
                    <a:ln>
                      <a:noFill/>
                    </a:ln>
                  </pic:spPr>
                </pic:pic>
              </a:graphicData>
            </a:graphic>
          </wp:inline>
        </w:drawing>
      </w:r>
      <w:r w:rsidRPr="00A77699">
        <w:rPr>
          <w:rFonts w:ascii="Trebuchet MS" w:hAnsi="Trebuchet MS"/>
          <w:noProof/>
          <w:lang w:val="en-US" w:eastAsia="en-US"/>
        </w:rPr>
        <w:tab/>
      </w:r>
      <w:r w:rsidRPr="00A77699">
        <w:rPr>
          <w:rFonts w:ascii="Trebuchet MS" w:hAnsi="Trebuchet MS"/>
          <w:noProof/>
          <w:lang w:val="en-US" w:eastAsia="en-US"/>
        </w:rPr>
        <w:drawing>
          <wp:inline distT="0" distB="0" distL="0" distR="0" wp14:anchorId="0F2A6308" wp14:editId="6825D1EA">
            <wp:extent cx="2412000" cy="1148816"/>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12000" cy="1148816"/>
                    </a:xfrm>
                    <a:prstGeom prst="rect">
                      <a:avLst/>
                    </a:prstGeom>
                    <a:noFill/>
                    <a:ln>
                      <a:noFill/>
                    </a:ln>
                  </pic:spPr>
                </pic:pic>
              </a:graphicData>
            </a:graphic>
          </wp:inline>
        </w:drawing>
      </w:r>
    </w:p>
    <w:p w14:paraId="6F6005AC" w14:textId="78CF9A9F" w:rsidR="00DE2820" w:rsidRPr="00A77699" w:rsidRDefault="00DE2820" w:rsidP="00DE2820">
      <w:pPr>
        <w:pStyle w:val="NormalWeb"/>
        <w:spacing w:before="0" w:beforeAutospacing="0" w:after="0" w:afterAutospacing="0"/>
        <w:textAlignment w:val="baseline"/>
        <w:rPr>
          <w:rFonts w:ascii="Trebuchet MS" w:hAnsi="Trebuchet MS"/>
          <w:lang w:val="en-US"/>
        </w:rPr>
      </w:pPr>
    </w:p>
    <w:p w14:paraId="51C68AF3" w14:textId="56BE4C37" w:rsidR="00DE2820" w:rsidRDefault="00DE2820" w:rsidP="00DE2820">
      <w:pPr>
        <w:pStyle w:val="NormalWeb"/>
        <w:spacing w:before="0" w:beforeAutospacing="0" w:after="0" w:afterAutospacing="0"/>
        <w:jc w:val="right"/>
        <w:textAlignment w:val="baseline"/>
        <w:rPr>
          <w:rFonts w:ascii="Trebuchet MS" w:hAnsi="Trebuchet MS"/>
          <w:lang w:val="en-US"/>
        </w:rPr>
      </w:pPr>
    </w:p>
    <w:p w14:paraId="48CD62AB" w14:textId="3975D741" w:rsidR="00DE2820" w:rsidRPr="00A77699" w:rsidRDefault="00DE2820" w:rsidP="00DE2820">
      <w:pPr>
        <w:pStyle w:val="NormalWeb"/>
        <w:spacing w:before="0" w:beforeAutospacing="0" w:after="0" w:afterAutospacing="0"/>
        <w:textAlignment w:val="baseline"/>
        <w:rPr>
          <w:rFonts w:ascii="Trebuchet MS" w:hAnsi="Trebuchet MS"/>
          <w:lang w:val="en-US"/>
        </w:rPr>
      </w:pPr>
    </w:p>
    <w:p w14:paraId="0A4F2486" w14:textId="4F6BC6F0" w:rsidR="00DE2820" w:rsidRPr="00A77699" w:rsidRDefault="00DE2820" w:rsidP="00DE2820">
      <w:pPr>
        <w:pStyle w:val="NormalWeb"/>
        <w:spacing w:before="0" w:beforeAutospacing="0" w:after="0" w:afterAutospacing="0"/>
        <w:jc w:val="center"/>
        <w:textAlignment w:val="baseline"/>
        <w:rPr>
          <w:rFonts w:ascii="Trebuchet MS" w:hAnsi="Trebuchet MS"/>
          <w:lang w:val="en-US"/>
        </w:rPr>
      </w:pPr>
      <w:r w:rsidRPr="00A77699">
        <w:rPr>
          <w:rFonts w:ascii="Trebuchet MS" w:hAnsi="Trebuchet MS"/>
          <w:b/>
          <w:bCs/>
          <w:color w:val="000050"/>
          <w:sz w:val="26"/>
          <w:szCs w:val="26"/>
          <w:bdr w:val="none" w:sz="0" w:space="0" w:color="auto" w:frame="1"/>
          <w:lang w:val="en-GB"/>
        </w:rPr>
        <w:t>The School of Law and the Cyprus Center for European and International Affairs of the University of Nicosia</w:t>
      </w:r>
    </w:p>
    <w:p w14:paraId="1938D976" w14:textId="5A402419" w:rsidR="00DE2820" w:rsidRDefault="00DE2820" w:rsidP="00DE2820">
      <w:pPr>
        <w:pStyle w:val="NormalWeb"/>
        <w:spacing w:before="0" w:beforeAutospacing="0" w:after="0" w:afterAutospacing="0"/>
        <w:jc w:val="center"/>
        <w:textAlignment w:val="baseline"/>
        <w:rPr>
          <w:rFonts w:ascii="Trebuchet MS" w:hAnsi="Trebuchet MS"/>
          <w:lang w:val="en-US"/>
        </w:rPr>
      </w:pPr>
    </w:p>
    <w:p w14:paraId="34FB40DC" w14:textId="5823D863" w:rsidR="00DE2820" w:rsidRPr="00A77699" w:rsidRDefault="00DE2820" w:rsidP="00DE2820">
      <w:pPr>
        <w:pStyle w:val="NormalWeb"/>
        <w:spacing w:before="0" w:beforeAutospacing="0" w:after="0" w:afterAutospacing="0"/>
        <w:jc w:val="center"/>
        <w:textAlignment w:val="baseline"/>
        <w:rPr>
          <w:rFonts w:ascii="Trebuchet MS" w:hAnsi="Trebuchet MS"/>
          <w:lang w:val="en-US"/>
        </w:rPr>
      </w:pPr>
      <w:r w:rsidRPr="00A77699">
        <w:rPr>
          <w:rFonts w:ascii="Trebuchet MS" w:hAnsi="Trebuchet MS"/>
          <w:b/>
          <w:bCs/>
          <w:sz w:val="26"/>
          <w:szCs w:val="26"/>
          <w:bdr w:val="none" w:sz="0" w:space="0" w:color="auto" w:frame="1"/>
          <w:lang w:val="en-US"/>
        </w:rPr>
        <w:t>w</w:t>
      </w:r>
      <w:r w:rsidRPr="00A77699">
        <w:rPr>
          <w:rFonts w:ascii="Trebuchet MS" w:hAnsi="Trebuchet MS"/>
          <w:b/>
          <w:bCs/>
          <w:sz w:val="26"/>
          <w:szCs w:val="26"/>
          <w:bdr w:val="none" w:sz="0" w:space="0" w:color="auto" w:frame="1"/>
          <w:lang w:val="en-GB"/>
        </w:rPr>
        <w:t>ould like to invite you to the</w:t>
      </w:r>
    </w:p>
    <w:p w14:paraId="25F40C38" w14:textId="7F662435" w:rsidR="00DE2820" w:rsidRPr="00A77699" w:rsidRDefault="00DE2820" w:rsidP="00DE2820">
      <w:pPr>
        <w:pStyle w:val="NormalWeb"/>
        <w:spacing w:before="0" w:beforeAutospacing="0" w:after="0" w:afterAutospacing="0"/>
        <w:jc w:val="center"/>
        <w:textAlignment w:val="baseline"/>
        <w:rPr>
          <w:rFonts w:ascii="Trebuchet MS" w:hAnsi="Trebuchet MS"/>
          <w:lang w:val="en-US"/>
        </w:rPr>
      </w:pPr>
    </w:p>
    <w:p w14:paraId="1E858116" w14:textId="72312F85" w:rsidR="00DE2820" w:rsidRPr="00A77699" w:rsidRDefault="00DE2820" w:rsidP="00DE2820">
      <w:pPr>
        <w:pStyle w:val="NormalWeb"/>
        <w:spacing w:before="0" w:beforeAutospacing="0" w:after="0" w:afterAutospacing="0"/>
        <w:jc w:val="center"/>
        <w:textAlignment w:val="baseline"/>
        <w:rPr>
          <w:rFonts w:ascii="Trebuchet MS" w:hAnsi="Trebuchet MS"/>
          <w:lang w:val="en-US"/>
        </w:rPr>
      </w:pPr>
      <w:r w:rsidRPr="00A77699">
        <w:rPr>
          <w:rFonts w:ascii="Trebuchet MS" w:hAnsi="Trebuchet MS"/>
          <w:b/>
          <w:bCs/>
          <w:sz w:val="36"/>
          <w:szCs w:val="36"/>
          <w:bdr w:val="none" w:sz="0" w:space="0" w:color="auto" w:frame="1"/>
          <w:lang w:val="en-GB"/>
        </w:rPr>
        <w:t>ONLINE Research Seminar</w:t>
      </w:r>
    </w:p>
    <w:p w14:paraId="02B5DA13" w14:textId="63A1A6E7" w:rsidR="00DE2820" w:rsidRPr="00A77699" w:rsidRDefault="00DE2820" w:rsidP="00DE2820">
      <w:pPr>
        <w:pStyle w:val="NormalWeb"/>
        <w:spacing w:before="0" w:beforeAutospacing="0" w:after="0" w:afterAutospacing="0"/>
        <w:textAlignment w:val="baseline"/>
        <w:rPr>
          <w:rFonts w:ascii="Trebuchet MS" w:hAnsi="Trebuchet MS"/>
          <w:lang w:val="en-US"/>
        </w:rPr>
      </w:pPr>
    </w:p>
    <w:p w14:paraId="2DF7AE44" w14:textId="5157AE31" w:rsidR="0049181A" w:rsidRDefault="0049181A" w:rsidP="00DE2820">
      <w:pPr>
        <w:pStyle w:val="NormalWeb"/>
        <w:spacing w:before="0" w:beforeAutospacing="0" w:after="0" w:afterAutospacing="0"/>
        <w:jc w:val="center"/>
        <w:textAlignment w:val="baseline"/>
        <w:rPr>
          <w:rFonts w:ascii="Trebuchet MS" w:hAnsi="Trebuchet MS"/>
          <w:b/>
          <w:bCs/>
          <w:i/>
          <w:iCs/>
          <w:sz w:val="32"/>
          <w:szCs w:val="32"/>
          <w:bdr w:val="none" w:sz="0" w:space="0" w:color="auto" w:frame="1"/>
          <w:lang w:val="en-US"/>
        </w:rPr>
      </w:pPr>
      <w:r w:rsidRPr="00FF4CD0">
        <w:rPr>
          <w:rFonts w:ascii="Trebuchet MS" w:hAnsi="Trebuchet MS"/>
          <w:b/>
          <w:bCs/>
          <w:i/>
          <w:iCs/>
          <w:color w:val="000000"/>
          <w:sz w:val="32"/>
          <w:szCs w:val="32"/>
          <w:bdr w:val="none" w:sz="0" w:space="0" w:color="auto" w:frame="1"/>
          <w:lang w:val="en-GB"/>
        </w:rPr>
        <w:t xml:space="preserve">THE FRAMEWORK OF JUDICIAL COOPERATION AFTER BREXIT </w:t>
      </w:r>
      <w:r>
        <w:rPr>
          <w:rFonts w:ascii="Trebuchet MS" w:hAnsi="Trebuchet MS"/>
          <w:b/>
          <w:bCs/>
          <w:i/>
          <w:iCs/>
          <w:color w:val="000000"/>
          <w:sz w:val="32"/>
          <w:szCs w:val="32"/>
          <w:bdr w:val="none" w:sz="0" w:space="0" w:color="auto" w:frame="1"/>
          <w:lang w:val="en-GB"/>
        </w:rPr>
        <w:t>–</w:t>
      </w:r>
      <w:r w:rsidRPr="00FF4CD0">
        <w:rPr>
          <w:rFonts w:ascii="Trebuchet MS" w:hAnsi="Trebuchet MS"/>
          <w:b/>
          <w:bCs/>
          <w:i/>
          <w:iCs/>
          <w:color w:val="000000"/>
          <w:sz w:val="32"/>
          <w:szCs w:val="32"/>
          <w:bdr w:val="none" w:sz="0" w:space="0" w:color="auto" w:frame="1"/>
          <w:lang w:val="en-GB"/>
        </w:rPr>
        <w:t xml:space="preserve"> CIVIL AND COMMERCIAL MATTERS</w:t>
      </w:r>
      <w:r w:rsidRPr="00A77699">
        <w:rPr>
          <w:rFonts w:ascii="Trebuchet MS" w:hAnsi="Trebuchet MS"/>
          <w:b/>
          <w:bCs/>
          <w:i/>
          <w:iCs/>
          <w:sz w:val="32"/>
          <w:szCs w:val="32"/>
          <w:bdr w:val="none" w:sz="0" w:space="0" w:color="auto" w:frame="1"/>
          <w:lang w:val="en-US"/>
        </w:rPr>
        <w:t xml:space="preserve"> </w:t>
      </w:r>
    </w:p>
    <w:p w14:paraId="471E0298" w14:textId="43FB9908" w:rsidR="00DE2820" w:rsidRPr="00A77699" w:rsidRDefault="00DE2820" w:rsidP="00DE2820">
      <w:pPr>
        <w:pStyle w:val="NormalWeb"/>
        <w:spacing w:before="0" w:beforeAutospacing="0" w:after="0" w:afterAutospacing="0"/>
        <w:textAlignment w:val="baseline"/>
        <w:rPr>
          <w:rFonts w:ascii="Trebuchet MS" w:hAnsi="Trebuchet MS"/>
          <w:lang w:val="en-US"/>
        </w:rPr>
      </w:pPr>
    </w:p>
    <w:p w14:paraId="65565A75" w14:textId="5FD67E6D" w:rsidR="00DE2820" w:rsidRPr="00A77699" w:rsidRDefault="00DE2820" w:rsidP="00DE2820">
      <w:pPr>
        <w:pStyle w:val="NormalWeb"/>
        <w:spacing w:before="0" w:beforeAutospacing="0" w:after="0" w:afterAutospacing="0"/>
        <w:jc w:val="center"/>
        <w:textAlignment w:val="baseline"/>
        <w:rPr>
          <w:rFonts w:ascii="Trebuchet MS" w:hAnsi="Trebuchet MS"/>
          <w:lang w:val="en-US"/>
        </w:rPr>
      </w:pPr>
      <w:r w:rsidRPr="00A77699">
        <w:rPr>
          <w:rFonts w:ascii="Trebuchet MS" w:hAnsi="Trebuchet MS"/>
          <w:b/>
          <w:bCs/>
          <w:color w:val="000000"/>
          <w:bdr w:val="none" w:sz="0" w:space="0" w:color="auto" w:frame="1"/>
          <w:lang w:val="en-GB"/>
        </w:rPr>
        <w:t>By</w:t>
      </w:r>
    </w:p>
    <w:p w14:paraId="3CD92128" w14:textId="42BD1761" w:rsidR="00DE2820" w:rsidRPr="00A77699" w:rsidRDefault="00DE2820" w:rsidP="00DE2820">
      <w:pPr>
        <w:pStyle w:val="NormalWeb"/>
        <w:spacing w:before="0" w:beforeAutospacing="0" w:after="0" w:afterAutospacing="0"/>
        <w:jc w:val="center"/>
        <w:textAlignment w:val="baseline"/>
        <w:rPr>
          <w:rFonts w:ascii="Trebuchet MS" w:hAnsi="Trebuchet MS"/>
          <w:lang w:val="en-US"/>
        </w:rPr>
      </w:pPr>
    </w:p>
    <w:p w14:paraId="2DCF1E1E" w14:textId="620BA156" w:rsidR="0049181A" w:rsidRPr="00FF4CD0" w:rsidRDefault="0049181A" w:rsidP="0049181A">
      <w:pPr>
        <w:pStyle w:val="NormalWeb"/>
        <w:spacing w:before="0" w:beforeAutospacing="0" w:after="0" w:afterAutospacing="0"/>
        <w:jc w:val="center"/>
        <w:textAlignment w:val="baseline"/>
        <w:rPr>
          <w:rFonts w:ascii="Trebuchet MS" w:hAnsi="Trebuchet MS"/>
          <w:b/>
          <w:bCs/>
          <w:color w:val="000000"/>
          <w:bdr w:val="none" w:sz="0" w:space="0" w:color="auto" w:frame="1"/>
          <w:lang w:val="en-GB"/>
        </w:rPr>
      </w:pPr>
      <w:r w:rsidRPr="00FF4CD0">
        <w:rPr>
          <w:rFonts w:ascii="Trebuchet MS" w:hAnsi="Trebuchet MS"/>
          <w:b/>
          <w:bCs/>
          <w:color w:val="000000"/>
          <w:bdr w:val="none" w:sz="0" w:space="0" w:color="auto" w:frame="1"/>
          <w:lang w:val="en-GB"/>
        </w:rPr>
        <w:t>Dr Konstantinos D. Voulgarakis</w:t>
      </w:r>
    </w:p>
    <w:p w14:paraId="7DC32DCD" w14:textId="77777777" w:rsidR="0049181A" w:rsidRPr="00FF4CD0" w:rsidRDefault="0049181A" w:rsidP="0049181A">
      <w:pPr>
        <w:pStyle w:val="NormalWeb"/>
        <w:spacing w:before="0" w:beforeAutospacing="0" w:after="0" w:afterAutospacing="0"/>
        <w:jc w:val="center"/>
        <w:textAlignment w:val="baseline"/>
        <w:rPr>
          <w:rFonts w:ascii="Trebuchet MS" w:hAnsi="Trebuchet MS"/>
          <w:i/>
          <w:iCs/>
          <w:color w:val="000000"/>
          <w:bdr w:val="none" w:sz="0" w:space="0" w:color="auto" w:frame="1"/>
          <w:lang w:val="en-GB"/>
        </w:rPr>
      </w:pPr>
      <w:r w:rsidRPr="00FF4CD0">
        <w:rPr>
          <w:rFonts w:ascii="Trebuchet MS" w:hAnsi="Trebuchet MS"/>
          <w:i/>
          <w:iCs/>
          <w:color w:val="000000"/>
          <w:bdr w:val="none" w:sz="0" w:space="0" w:color="auto" w:frame="1"/>
          <w:lang w:val="en-GB"/>
        </w:rPr>
        <w:t>Adjunct Lecturer, School of Law, University of Nicosia  </w:t>
      </w:r>
    </w:p>
    <w:p w14:paraId="65098D12" w14:textId="77777777" w:rsidR="0049181A" w:rsidRPr="0049181A" w:rsidRDefault="0049181A" w:rsidP="0049181A">
      <w:pPr>
        <w:pStyle w:val="NormalWeb"/>
        <w:spacing w:before="0" w:beforeAutospacing="0" w:after="0" w:afterAutospacing="0"/>
        <w:jc w:val="center"/>
        <w:textAlignment w:val="baseline"/>
        <w:rPr>
          <w:rFonts w:ascii="Trebuchet MS" w:hAnsi="Trebuchet MS"/>
          <w:i/>
          <w:iCs/>
          <w:color w:val="000000"/>
          <w:bdr w:val="none" w:sz="0" w:space="0" w:color="auto" w:frame="1"/>
          <w:lang w:val="en-GB"/>
        </w:rPr>
      </w:pPr>
      <w:r w:rsidRPr="00FF4CD0">
        <w:rPr>
          <w:rFonts w:ascii="Trebuchet MS" w:hAnsi="Trebuchet MS"/>
          <w:i/>
          <w:iCs/>
          <w:color w:val="000000"/>
          <w:bdr w:val="none" w:sz="0" w:space="0" w:color="auto" w:frame="1"/>
          <w:lang w:val="en-GB"/>
        </w:rPr>
        <w:t>Post-doctoral Research Fellow, School of Law, Aristotle University of Thessaloniki</w:t>
      </w:r>
      <w:r w:rsidRPr="0049181A">
        <w:rPr>
          <w:rFonts w:ascii="Trebuchet MS" w:hAnsi="Trebuchet MS"/>
          <w:i/>
          <w:iCs/>
          <w:color w:val="000000"/>
          <w:bdr w:val="none" w:sz="0" w:space="0" w:color="auto" w:frame="1"/>
          <w:lang w:val="en-GB"/>
        </w:rPr>
        <w:t xml:space="preserve"> </w:t>
      </w:r>
    </w:p>
    <w:p w14:paraId="092D2EB8" w14:textId="262AA618" w:rsidR="00DE2820" w:rsidRPr="00A77699" w:rsidRDefault="00DE2820" w:rsidP="00DE2820">
      <w:pPr>
        <w:pStyle w:val="NormalWeb"/>
        <w:spacing w:before="0" w:beforeAutospacing="0" w:after="0" w:afterAutospacing="0"/>
        <w:textAlignment w:val="baseline"/>
        <w:rPr>
          <w:rFonts w:ascii="Trebuchet MS" w:hAnsi="Trebuchet MS"/>
          <w:lang w:val="en-US"/>
        </w:rPr>
      </w:pPr>
    </w:p>
    <w:p w14:paraId="2565FB59" w14:textId="7BA39914" w:rsidR="00DE2820" w:rsidRPr="00A77699" w:rsidRDefault="00DE2820" w:rsidP="00DE2820">
      <w:pPr>
        <w:pStyle w:val="NormalWeb"/>
        <w:spacing w:before="0" w:beforeAutospacing="0" w:after="0" w:afterAutospacing="0"/>
        <w:jc w:val="center"/>
        <w:textAlignment w:val="baseline"/>
        <w:rPr>
          <w:rFonts w:ascii="Trebuchet MS" w:hAnsi="Trebuchet MS"/>
          <w:lang w:val="en-US"/>
        </w:rPr>
      </w:pPr>
      <w:r w:rsidRPr="00A77699">
        <w:rPr>
          <w:rFonts w:ascii="Trebuchet MS" w:hAnsi="Trebuchet MS"/>
          <w:b/>
          <w:bCs/>
          <w:color w:val="CC0000"/>
          <w:sz w:val="26"/>
          <w:szCs w:val="26"/>
          <w:bdr w:val="none" w:sz="0" w:space="0" w:color="auto" w:frame="1"/>
          <w:lang w:val="en-GB"/>
        </w:rPr>
        <w:t xml:space="preserve">Wednesday, </w:t>
      </w:r>
      <w:r w:rsidR="00AF082E">
        <w:rPr>
          <w:rFonts w:ascii="Trebuchet MS" w:hAnsi="Trebuchet MS"/>
          <w:b/>
          <w:bCs/>
          <w:color w:val="CC0000"/>
          <w:sz w:val="26"/>
          <w:szCs w:val="26"/>
          <w:bdr w:val="none" w:sz="0" w:space="0" w:color="auto" w:frame="1"/>
          <w:lang w:val="en-GB"/>
        </w:rPr>
        <w:t>12</w:t>
      </w:r>
      <w:r w:rsidR="0049181A">
        <w:rPr>
          <w:rFonts w:ascii="Trebuchet MS" w:hAnsi="Trebuchet MS"/>
          <w:b/>
          <w:bCs/>
          <w:color w:val="CC0000"/>
          <w:sz w:val="26"/>
          <w:szCs w:val="26"/>
          <w:bdr w:val="none" w:sz="0" w:space="0" w:color="auto" w:frame="1"/>
          <w:lang w:val="en-GB"/>
        </w:rPr>
        <w:t xml:space="preserve"> May</w:t>
      </w:r>
      <w:r w:rsidRPr="00A77699">
        <w:rPr>
          <w:rFonts w:ascii="Trebuchet MS" w:hAnsi="Trebuchet MS"/>
          <w:b/>
          <w:bCs/>
          <w:color w:val="CC0000"/>
          <w:sz w:val="26"/>
          <w:szCs w:val="26"/>
          <w:bdr w:val="none" w:sz="0" w:space="0" w:color="auto" w:frame="1"/>
          <w:lang w:val="en-GB"/>
        </w:rPr>
        <w:t xml:space="preserve"> 2021</w:t>
      </w:r>
    </w:p>
    <w:p w14:paraId="54684924" w14:textId="57991F67" w:rsidR="00DE2820" w:rsidRPr="00A77699" w:rsidRDefault="00DE2820" w:rsidP="00DE2820">
      <w:pPr>
        <w:pStyle w:val="NormalWeb"/>
        <w:spacing w:before="0" w:beforeAutospacing="0" w:after="0" w:afterAutospacing="0"/>
        <w:jc w:val="center"/>
        <w:textAlignment w:val="baseline"/>
        <w:rPr>
          <w:rFonts w:ascii="Trebuchet MS" w:hAnsi="Trebuchet MS"/>
          <w:lang w:val="en-US"/>
        </w:rPr>
      </w:pPr>
      <w:r w:rsidRPr="00A77699">
        <w:rPr>
          <w:rFonts w:ascii="Trebuchet MS" w:hAnsi="Trebuchet MS"/>
          <w:b/>
          <w:bCs/>
          <w:color w:val="CC0000"/>
          <w:sz w:val="26"/>
          <w:szCs w:val="26"/>
          <w:bdr w:val="none" w:sz="0" w:space="0" w:color="auto" w:frame="1"/>
          <w:lang w:val="en-GB"/>
        </w:rPr>
        <w:t>11:30 – 13:00</w:t>
      </w:r>
    </w:p>
    <w:p w14:paraId="3FCAD2AE" w14:textId="4D32A68F" w:rsidR="00DE2820" w:rsidRPr="00A77699" w:rsidRDefault="00DE2820" w:rsidP="00DE2820">
      <w:pPr>
        <w:pStyle w:val="NormalWeb"/>
        <w:spacing w:before="0" w:beforeAutospacing="0" w:after="0" w:afterAutospacing="0"/>
        <w:textAlignment w:val="baseline"/>
        <w:rPr>
          <w:rFonts w:ascii="Trebuchet MS" w:hAnsi="Trebuchet MS"/>
          <w:lang w:val="en-US"/>
        </w:rPr>
      </w:pPr>
    </w:p>
    <w:p w14:paraId="641793B1" w14:textId="77777777" w:rsidR="007B2855" w:rsidRPr="004A5EBA" w:rsidRDefault="00DE2820" w:rsidP="007B2855">
      <w:pPr>
        <w:pStyle w:val="NormalWeb"/>
        <w:spacing w:before="0" w:beforeAutospacing="0" w:after="0" w:afterAutospacing="0"/>
        <w:jc w:val="center"/>
        <w:textAlignment w:val="baseline"/>
        <w:rPr>
          <w:lang w:val="en-US"/>
        </w:rPr>
      </w:pPr>
      <w:r w:rsidRPr="00A77699">
        <w:rPr>
          <w:rFonts w:ascii="Trebuchet MS" w:hAnsi="Trebuchet MS"/>
          <w:b/>
          <w:bCs/>
          <w:i/>
          <w:iCs/>
          <w:bdr w:val="none" w:sz="0" w:space="0" w:color="auto" w:frame="1"/>
          <w:lang w:val="en-GB"/>
        </w:rPr>
        <w:t>Chair:</w:t>
      </w:r>
      <w:r w:rsidR="0062582D" w:rsidRPr="00A77699">
        <w:rPr>
          <w:rFonts w:ascii="Trebuchet MS" w:hAnsi="Trebuchet MS"/>
          <w:b/>
          <w:bCs/>
          <w:i/>
          <w:iCs/>
          <w:bdr w:val="none" w:sz="0" w:space="0" w:color="auto" w:frame="1"/>
          <w:lang w:val="en-GB"/>
        </w:rPr>
        <w:t xml:space="preserve"> </w:t>
      </w:r>
      <w:r w:rsidR="007B2855" w:rsidRPr="004A5EBA">
        <w:rPr>
          <w:rFonts w:ascii="Trebuchet MS" w:hAnsi="Trebuchet MS"/>
          <w:b/>
          <w:bCs/>
          <w:bdr w:val="none" w:sz="0" w:space="0" w:color="auto" w:frame="1"/>
          <w:lang w:val="en-GB"/>
        </w:rPr>
        <w:t>Dr Andreas Kirlappos, Part-time Faculty and Research Associate</w:t>
      </w:r>
    </w:p>
    <w:p w14:paraId="3E315BD9" w14:textId="7789DE24" w:rsidR="00DE2820" w:rsidRPr="00A77699" w:rsidRDefault="007B2855" w:rsidP="007B2855">
      <w:pPr>
        <w:pStyle w:val="NormalWeb"/>
        <w:spacing w:before="0" w:beforeAutospacing="0" w:after="0" w:afterAutospacing="0"/>
        <w:jc w:val="center"/>
        <w:textAlignment w:val="baseline"/>
        <w:rPr>
          <w:rFonts w:ascii="Trebuchet MS" w:hAnsi="Trebuchet MS"/>
          <w:lang w:val="en-US"/>
        </w:rPr>
      </w:pPr>
      <w:r w:rsidRPr="004A5EBA">
        <w:rPr>
          <w:rFonts w:ascii="Trebuchet MS" w:hAnsi="Trebuchet MS"/>
          <w:b/>
          <w:bCs/>
          <w:bdr w:val="none" w:sz="0" w:space="0" w:color="auto" w:frame="1"/>
          <w:lang w:val="en-GB"/>
        </w:rPr>
        <w:t>University of Nicosia</w:t>
      </w:r>
    </w:p>
    <w:p w14:paraId="48FE1EF0" w14:textId="77777777" w:rsidR="0062582D" w:rsidRPr="00A77699" w:rsidRDefault="0062582D" w:rsidP="0062582D">
      <w:pPr>
        <w:pBdr>
          <w:bottom w:val="thinThickSmallGap" w:sz="24" w:space="1" w:color="auto"/>
        </w:pBdr>
        <w:rPr>
          <w:rFonts w:ascii="Trebuchet MS" w:hAnsi="Trebuchet MS" w:cs="Arial"/>
          <w:sz w:val="22"/>
          <w:szCs w:val="22"/>
          <w:lang w:val="en-US"/>
        </w:rPr>
      </w:pPr>
    </w:p>
    <w:p w14:paraId="5F5F6621" w14:textId="1B66909E" w:rsidR="00DE2820" w:rsidRPr="00A77699" w:rsidRDefault="00DE2820" w:rsidP="00DE2820">
      <w:pPr>
        <w:pStyle w:val="NormalWeb"/>
        <w:spacing w:before="0" w:beforeAutospacing="0" w:after="0" w:afterAutospacing="0" w:line="276" w:lineRule="atLeast"/>
        <w:jc w:val="center"/>
        <w:textAlignment w:val="baseline"/>
        <w:rPr>
          <w:rFonts w:ascii="Trebuchet MS" w:hAnsi="Trebuchet MS"/>
          <w:lang w:val="en-US"/>
        </w:rPr>
      </w:pPr>
    </w:p>
    <w:p w14:paraId="69DDF89F" w14:textId="48C6B5D2" w:rsidR="00DE2820" w:rsidRPr="00A77699" w:rsidRDefault="00DE2820" w:rsidP="00DE2820">
      <w:pPr>
        <w:pStyle w:val="NormalWeb"/>
        <w:spacing w:before="0" w:beforeAutospacing="0" w:after="0" w:afterAutospacing="0" w:line="276" w:lineRule="atLeast"/>
        <w:jc w:val="center"/>
        <w:textAlignment w:val="baseline"/>
        <w:rPr>
          <w:rFonts w:ascii="Trebuchet MS" w:hAnsi="Trebuchet MS"/>
          <w:lang w:val="en-US"/>
        </w:rPr>
      </w:pPr>
      <w:r w:rsidRPr="00A77699">
        <w:rPr>
          <w:rFonts w:ascii="Trebuchet MS" w:hAnsi="Trebuchet MS"/>
          <w:b/>
          <w:bCs/>
          <w:color w:val="000000"/>
          <w:sz w:val="22"/>
          <w:szCs w:val="22"/>
          <w:u w:val="single"/>
          <w:bdr w:val="none" w:sz="0" w:space="0" w:color="auto" w:frame="1"/>
          <w:lang w:val="en-US"/>
        </w:rPr>
        <w:t>Abstract</w:t>
      </w:r>
    </w:p>
    <w:p w14:paraId="0397D68A" w14:textId="1E8A5D5C" w:rsidR="00DE2820" w:rsidRPr="00A77699" w:rsidRDefault="00DE2820" w:rsidP="00DE2820">
      <w:pPr>
        <w:pStyle w:val="NormalWeb"/>
        <w:spacing w:before="0" w:beforeAutospacing="0" w:after="0" w:afterAutospacing="0"/>
        <w:jc w:val="both"/>
        <w:textAlignment w:val="baseline"/>
        <w:rPr>
          <w:rFonts w:ascii="Trebuchet MS" w:hAnsi="Trebuchet MS"/>
          <w:lang w:val="en-US"/>
        </w:rPr>
      </w:pPr>
    </w:p>
    <w:p w14:paraId="581E6367" w14:textId="77777777" w:rsidR="0049181A" w:rsidRPr="0049181A" w:rsidRDefault="0049181A" w:rsidP="0049181A">
      <w:pPr>
        <w:pStyle w:val="NormalWeb"/>
        <w:spacing w:before="0" w:beforeAutospacing="0" w:after="0" w:afterAutospacing="0"/>
        <w:jc w:val="both"/>
        <w:textAlignment w:val="baseline"/>
        <w:rPr>
          <w:rFonts w:ascii="Trebuchet MS" w:hAnsi="Trebuchet MS"/>
          <w:color w:val="000000"/>
          <w:sz w:val="22"/>
          <w:szCs w:val="22"/>
          <w:lang w:val="en-GB"/>
        </w:rPr>
      </w:pPr>
      <w:r w:rsidRPr="0049181A">
        <w:rPr>
          <w:rFonts w:ascii="Trebuchet MS" w:hAnsi="Trebuchet MS"/>
          <w:color w:val="000000"/>
          <w:sz w:val="22"/>
          <w:szCs w:val="22"/>
          <w:lang w:val="en-GB"/>
        </w:rPr>
        <w:t>The presentation will provide an overview of the key legal issues affecting civil justice and judicial co-operation arising from the UK's exit from the EU. It will explain how the UK's withdrawal is likely to impact on the framework of rules which apply in this area and, in particular, the rules relating to jurisdiction, enforcement of judgments and governing law. The key questions to be addressed will revolve around (i) the effect of the EU/UK Withdrawal Agreement in the field of judicial cooperation, (ii) pending procedures in the UK and/or EU Member States, (iii) the recognition of judgments rendered in EU Member States and/or the UK and (iv) choice of law clauses and the extent to which such clauses may be upheld by UK and/or EU Member State courts.</w:t>
      </w:r>
    </w:p>
    <w:p w14:paraId="7EF0E013" w14:textId="3637B12A" w:rsidR="00DE2820" w:rsidRDefault="00DE2820" w:rsidP="00DE2820">
      <w:pPr>
        <w:pStyle w:val="NormalWeb"/>
        <w:spacing w:before="0" w:beforeAutospacing="0" w:after="0" w:afterAutospacing="0"/>
        <w:jc w:val="both"/>
        <w:textAlignment w:val="baseline"/>
        <w:rPr>
          <w:rFonts w:ascii="Trebuchet MS" w:hAnsi="Trebuchet MS"/>
          <w:lang w:val="en-US"/>
        </w:rPr>
      </w:pPr>
    </w:p>
    <w:p w14:paraId="11946C1B" w14:textId="0604051B" w:rsidR="0049181A" w:rsidRDefault="0049181A" w:rsidP="00DE2820">
      <w:pPr>
        <w:pStyle w:val="NormalWeb"/>
        <w:spacing w:before="0" w:beforeAutospacing="0" w:after="0" w:afterAutospacing="0"/>
        <w:jc w:val="both"/>
        <w:textAlignment w:val="baseline"/>
        <w:rPr>
          <w:rFonts w:ascii="Trebuchet MS" w:hAnsi="Trebuchet MS"/>
          <w:lang w:val="en-US"/>
        </w:rPr>
      </w:pPr>
    </w:p>
    <w:p w14:paraId="6344803F" w14:textId="55F8EDDE" w:rsidR="0049181A" w:rsidRDefault="0049181A" w:rsidP="00DE2820">
      <w:pPr>
        <w:pStyle w:val="NormalWeb"/>
        <w:spacing w:before="0" w:beforeAutospacing="0" w:after="0" w:afterAutospacing="0"/>
        <w:jc w:val="both"/>
        <w:textAlignment w:val="baseline"/>
        <w:rPr>
          <w:rFonts w:ascii="Trebuchet MS" w:hAnsi="Trebuchet MS"/>
          <w:lang w:val="en-US"/>
        </w:rPr>
      </w:pPr>
    </w:p>
    <w:p w14:paraId="49CA3697" w14:textId="77777777" w:rsidR="0049181A" w:rsidRPr="00A77699" w:rsidRDefault="0049181A" w:rsidP="00DE2820">
      <w:pPr>
        <w:pStyle w:val="NormalWeb"/>
        <w:spacing w:before="0" w:beforeAutospacing="0" w:after="0" w:afterAutospacing="0"/>
        <w:jc w:val="both"/>
        <w:textAlignment w:val="baseline"/>
        <w:rPr>
          <w:rFonts w:ascii="Trebuchet MS" w:hAnsi="Trebuchet MS"/>
          <w:lang w:val="en-US"/>
        </w:rPr>
      </w:pPr>
    </w:p>
    <w:p w14:paraId="56E747A0" w14:textId="77777777" w:rsidR="00E90B1F" w:rsidRPr="00A77699" w:rsidRDefault="00E90B1F" w:rsidP="00DE2820">
      <w:pPr>
        <w:pStyle w:val="NormalWeb"/>
        <w:spacing w:before="0" w:beforeAutospacing="0" w:after="0" w:afterAutospacing="0"/>
        <w:jc w:val="both"/>
        <w:textAlignment w:val="baseline"/>
        <w:rPr>
          <w:rFonts w:ascii="Trebuchet MS" w:hAnsi="Trebuchet MS"/>
          <w:lang w:val="en-US"/>
        </w:rPr>
      </w:pPr>
    </w:p>
    <w:p w14:paraId="79D13581" w14:textId="69D533F2" w:rsidR="00DE2820" w:rsidRPr="00A77699" w:rsidRDefault="00DE2820" w:rsidP="0062582D">
      <w:pPr>
        <w:pStyle w:val="NormalWeb"/>
        <w:pBdr>
          <w:bottom w:val="single" w:sz="4" w:space="1" w:color="auto"/>
        </w:pBdr>
        <w:spacing w:before="0" w:beforeAutospacing="0" w:after="0" w:afterAutospacing="0" w:line="480" w:lineRule="atLeast"/>
        <w:jc w:val="both"/>
        <w:textAlignment w:val="baseline"/>
        <w:rPr>
          <w:rFonts w:ascii="Trebuchet MS" w:hAnsi="Trebuchet MS"/>
          <w:lang w:val="en-US"/>
        </w:rPr>
      </w:pPr>
    </w:p>
    <w:p w14:paraId="22F25E8F" w14:textId="5430E41A" w:rsidR="003311C8" w:rsidRPr="00A77699" w:rsidRDefault="003311C8" w:rsidP="003311C8">
      <w:pPr>
        <w:pStyle w:val="NormalWeb"/>
        <w:shd w:val="clear" w:color="auto" w:fill="FFFFFF"/>
        <w:spacing w:before="0" w:beforeAutospacing="0" w:after="0" w:afterAutospacing="0" w:line="312" w:lineRule="atLeast"/>
        <w:jc w:val="center"/>
        <w:textAlignment w:val="baseline"/>
        <w:rPr>
          <w:rFonts w:ascii="Trebuchet MS" w:hAnsi="Trebuchet MS"/>
          <w:color w:val="201F1E"/>
          <w:lang w:val="en-GB"/>
        </w:rPr>
      </w:pPr>
      <w:r w:rsidRPr="00A77699">
        <w:rPr>
          <w:rFonts w:ascii="Trebuchet MS" w:hAnsi="Trebuchet MS"/>
          <w:color w:val="000000"/>
          <w:sz w:val="22"/>
          <w:szCs w:val="22"/>
          <w:bdr w:val="none" w:sz="0" w:space="0" w:color="auto" w:frame="1"/>
          <w:lang w:val="en-GB"/>
        </w:rPr>
        <w:t>*R.S.V.P. until Ma</w:t>
      </w:r>
      <w:r w:rsidR="007A48BD">
        <w:rPr>
          <w:rFonts w:ascii="Trebuchet MS" w:hAnsi="Trebuchet MS"/>
          <w:color w:val="000000"/>
          <w:sz w:val="22"/>
          <w:szCs w:val="22"/>
          <w:bdr w:val="none" w:sz="0" w:space="0" w:color="auto" w:frame="1"/>
          <w:lang w:val="en-GB"/>
        </w:rPr>
        <w:t>y</w:t>
      </w:r>
      <w:r w:rsidRPr="00A77699">
        <w:rPr>
          <w:rFonts w:ascii="Trebuchet MS" w:hAnsi="Trebuchet MS"/>
          <w:color w:val="000000"/>
          <w:sz w:val="22"/>
          <w:szCs w:val="22"/>
          <w:bdr w:val="none" w:sz="0" w:space="0" w:color="auto" w:frame="1"/>
          <w:lang w:val="en-GB"/>
        </w:rPr>
        <w:t xml:space="preserve"> 1</w:t>
      </w:r>
      <w:r w:rsidR="007A48BD">
        <w:rPr>
          <w:rFonts w:ascii="Trebuchet MS" w:hAnsi="Trebuchet MS"/>
          <w:color w:val="000000"/>
          <w:sz w:val="22"/>
          <w:szCs w:val="22"/>
          <w:bdr w:val="none" w:sz="0" w:space="0" w:color="auto" w:frame="1"/>
          <w:lang w:val="en-GB"/>
        </w:rPr>
        <w:t>1</w:t>
      </w:r>
      <w:r w:rsidRPr="00A77699">
        <w:rPr>
          <w:rFonts w:ascii="Trebuchet MS" w:hAnsi="Trebuchet MS"/>
          <w:color w:val="000000"/>
          <w:sz w:val="22"/>
          <w:szCs w:val="22"/>
          <w:bdr w:val="none" w:sz="0" w:space="0" w:color="auto" w:frame="1"/>
          <w:lang w:val="en-GB"/>
        </w:rPr>
        <w:t xml:space="preserve">, 12:00 noon by e-mail: </w:t>
      </w:r>
      <w:hyperlink r:id="rId6" w:history="1">
        <w:r w:rsidRPr="00A77699">
          <w:rPr>
            <w:rStyle w:val="Hyperlink"/>
            <w:rFonts w:ascii="Trebuchet MS" w:hAnsi="Trebuchet MS"/>
            <w:sz w:val="22"/>
            <w:szCs w:val="22"/>
            <w:bdr w:val="none" w:sz="0" w:space="0" w:color="auto" w:frame="1"/>
            <w:lang w:val="en-GB"/>
          </w:rPr>
          <w:t>cceia@unic.ac.cy</w:t>
        </w:r>
      </w:hyperlink>
    </w:p>
    <w:p w14:paraId="3EBB2517" w14:textId="4D0F9D97" w:rsidR="00400D91" w:rsidRPr="00A77699" w:rsidRDefault="003311C8" w:rsidP="003311C8">
      <w:pPr>
        <w:pStyle w:val="NormalWeb"/>
        <w:shd w:val="clear" w:color="auto" w:fill="FFFFFF"/>
        <w:spacing w:before="0" w:beforeAutospacing="0" w:after="0" w:afterAutospacing="0" w:line="312" w:lineRule="atLeast"/>
        <w:jc w:val="center"/>
        <w:textAlignment w:val="baseline"/>
        <w:rPr>
          <w:rFonts w:ascii="Trebuchet MS" w:hAnsi="Trebuchet MS"/>
          <w:color w:val="000000"/>
          <w:sz w:val="22"/>
          <w:szCs w:val="22"/>
          <w:bdr w:val="none" w:sz="0" w:space="0" w:color="auto" w:frame="1"/>
          <w:lang w:val="en-GB"/>
        </w:rPr>
      </w:pPr>
      <w:r w:rsidRPr="007B2855">
        <w:rPr>
          <w:rFonts w:ascii="Trebuchet MS" w:hAnsi="Trebuchet MS"/>
          <w:color w:val="000000"/>
          <w:sz w:val="22"/>
          <w:szCs w:val="22"/>
          <w:bdr w:val="none" w:sz="0" w:space="0" w:color="auto" w:frame="1"/>
          <w:lang w:val="en-GB"/>
        </w:rPr>
        <w:t>**</w:t>
      </w:r>
      <w:r w:rsidR="00247421" w:rsidRPr="007B2855">
        <w:rPr>
          <w:rFonts w:ascii="Trebuchet MS" w:hAnsi="Trebuchet MS"/>
          <w:color w:val="000000"/>
          <w:sz w:val="22"/>
          <w:szCs w:val="22"/>
          <w:bdr w:val="none" w:sz="0" w:space="0" w:color="auto" w:frame="1"/>
          <w:lang w:val="en-GB"/>
        </w:rPr>
        <w:t>Z</w:t>
      </w:r>
      <w:r w:rsidRPr="007B2855">
        <w:rPr>
          <w:rFonts w:ascii="Trebuchet MS" w:hAnsi="Trebuchet MS"/>
          <w:color w:val="000000"/>
          <w:sz w:val="22"/>
          <w:szCs w:val="22"/>
          <w:bdr w:val="none" w:sz="0" w:space="0" w:color="auto" w:frame="1"/>
          <w:lang w:val="en-GB"/>
        </w:rPr>
        <w:t>oom link</w:t>
      </w:r>
      <w:r w:rsidR="003234AE" w:rsidRPr="007B2855">
        <w:rPr>
          <w:rFonts w:ascii="Trebuchet MS" w:hAnsi="Trebuchet MS"/>
          <w:color w:val="000000"/>
          <w:sz w:val="22"/>
          <w:szCs w:val="22"/>
          <w:bdr w:val="none" w:sz="0" w:space="0" w:color="auto" w:frame="1"/>
          <w:lang w:val="en-GB"/>
        </w:rPr>
        <w:t xml:space="preserve">: </w:t>
      </w:r>
      <w:hyperlink r:id="rId7" w:history="1">
        <w:r w:rsidR="004B7E2F" w:rsidRPr="006A635E">
          <w:rPr>
            <w:rStyle w:val="Hyperlink"/>
            <w:rFonts w:ascii="Trebuchet MS" w:hAnsi="Trebuchet MS"/>
            <w:sz w:val="22"/>
            <w:szCs w:val="22"/>
            <w:bdr w:val="none" w:sz="0" w:space="0" w:color="auto" w:frame="1"/>
            <w:lang w:val="en-GB"/>
          </w:rPr>
          <w:t>https://us02web.zoom.us/j/85472207974</w:t>
        </w:r>
      </w:hyperlink>
      <w:r w:rsidR="004B7E2F">
        <w:rPr>
          <w:rFonts w:ascii="Trebuchet MS" w:hAnsi="Trebuchet MS"/>
          <w:color w:val="000000"/>
          <w:sz w:val="22"/>
          <w:szCs w:val="22"/>
          <w:bdr w:val="none" w:sz="0" w:space="0" w:color="auto" w:frame="1"/>
          <w:lang w:val="en-GB"/>
        </w:rPr>
        <w:t xml:space="preserve"> </w:t>
      </w:r>
    </w:p>
    <w:sectPr w:rsidR="00400D91" w:rsidRPr="00A77699" w:rsidSect="005F4952">
      <w:pgSz w:w="11906" w:h="16838" w:code="9"/>
      <w:pgMar w:top="907" w:right="1247" w:bottom="90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C2D"/>
    <w:rsid w:val="000601AB"/>
    <w:rsid w:val="001C691C"/>
    <w:rsid w:val="00247421"/>
    <w:rsid w:val="003234AE"/>
    <w:rsid w:val="003311C8"/>
    <w:rsid w:val="00352BD6"/>
    <w:rsid w:val="003C092E"/>
    <w:rsid w:val="003E6C28"/>
    <w:rsid w:val="003E6C9E"/>
    <w:rsid w:val="003E79FE"/>
    <w:rsid w:val="00400D91"/>
    <w:rsid w:val="0041056D"/>
    <w:rsid w:val="0048048B"/>
    <w:rsid w:val="00490C3F"/>
    <w:rsid w:val="0049181A"/>
    <w:rsid w:val="00492F0B"/>
    <w:rsid w:val="004B7E2F"/>
    <w:rsid w:val="004D5A22"/>
    <w:rsid w:val="004D5BF9"/>
    <w:rsid w:val="004E7FF3"/>
    <w:rsid w:val="00543083"/>
    <w:rsid w:val="00563C48"/>
    <w:rsid w:val="005F4952"/>
    <w:rsid w:val="0062582D"/>
    <w:rsid w:val="006516B5"/>
    <w:rsid w:val="00661CB4"/>
    <w:rsid w:val="00662DF1"/>
    <w:rsid w:val="006B3367"/>
    <w:rsid w:val="00711B7B"/>
    <w:rsid w:val="0079126B"/>
    <w:rsid w:val="007A48BD"/>
    <w:rsid w:val="007B2855"/>
    <w:rsid w:val="008478A0"/>
    <w:rsid w:val="009C1C2D"/>
    <w:rsid w:val="00A73BCC"/>
    <w:rsid w:val="00A77699"/>
    <w:rsid w:val="00AF082E"/>
    <w:rsid w:val="00B43BE6"/>
    <w:rsid w:val="00B57E3C"/>
    <w:rsid w:val="00C314F7"/>
    <w:rsid w:val="00CA586E"/>
    <w:rsid w:val="00CA5A71"/>
    <w:rsid w:val="00D511C3"/>
    <w:rsid w:val="00DC57CB"/>
    <w:rsid w:val="00DE2820"/>
    <w:rsid w:val="00E90B1F"/>
    <w:rsid w:val="00F01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2FE9B"/>
  <w15:chartTrackingRefBased/>
  <w15:docId w15:val="{9B350C17-0C29-4994-A3AE-EF4804224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C2D"/>
    <w:pPr>
      <w:spacing w:after="0" w:line="240" w:lineRule="auto"/>
    </w:pPr>
    <w:rPr>
      <w:rFonts w:ascii="Times New Roman" w:eastAsia="Times New Roman" w:hAnsi="Times New Roman" w:cs="Times New Roman"/>
      <w:color w:val="000000"/>
      <w:sz w:val="24"/>
      <w:szCs w:val="20"/>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C1C2D"/>
    <w:rPr>
      <w:rFonts w:cs="Times New Roman"/>
      <w:color w:val="0000FF"/>
      <w:u w:val="single"/>
    </w:rPr>
  </w:style>
  <w:style w:type="paragraph" w:styleId="NormalWeb">
    <w:name w:val="Normal (Web)"/>
    <w:basedOn w:val="Normal"/>
    <w:uiPriority w:val="99"/>
    <w:unhideWhenUsed/>
    <w:rsid w:val="0079126B"/>
    <w:pPr>
      <w:spacing w:before="100" w:beforeAutospacing="1" w:after="100" w:afterAutospacing="1"/>
    </w:pPr>
    <w:rPr>
      <w:color w:val="auto"/>
      <w:szCs w:val="24"/>
    </w:rPr>
  </w:style>
  <w:style w:type="paragraph" w:styleId="BalloonText">
    <w:name w:val="Balloon Text"/>
    <w:basedOn w:val="Normal"/>
    <w:link w:val="BalloonTextChar"/>
    <w:uiPriority w:val="99"/>
    <w:semiHidden/>
    <w:unhideWhenUsed/>
    <w:rsid w:val="00563C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C48"/>
    <w:rPr>
      <w:rFonts w:ascii="Segoe UI" w:eastAsia="Times New Roman" w:hAnsi="Segoe UI" w:cs="Segoe UI"/>
      <w:color w:val="000000"/>
      <w:sz w:val="18"/>
      <w:szCs w:val="18"/>
      <w:lang w:val="el-GR" w:eastAsia="el-GR"/>
    </w:rPr>
  </w:style>
  <w:style w:type="character" w:customStyle="1" w:styleId="ms-button-flexcontainer">
    <w:name w:val="ms-button-flexcontainer"/>
    <w:basedOn w:val="DefaultParagraphFont"/>
    <w:rsid w:val="00DE2820"/>
  </w:style>
  <w:style w:type="character" w:customStyle="1" w:styleId="ms-button-label">
    <w:name w:val="ms-button-label"/>
    <w:basedOn w:val="DefaultParagraphFont"/>
    <w:rsid w:val="00DE2820"/>
  </w:style>
  <w:style w:type="character" w:styleId="UnresolvedMention">
    <w:name w:val="Unresolved Mention"/>
    <w:basedOn w:val="DefaultParagraphFont"/>
    <w:uiPriority w:val="99"/>
    <w:semiHidden/>
    <w:unhideWhenUsed/>
    <w:rsid w:val="00DE2820"/>
    <w:rPr>
      <w:color w:val="605E5C"/>
      <w:shd w:val="clear" w:color="auto" w:fill="E1DFDD"/>
    </w:rPr>
  </w:style>
  <w:style w:type="character" w:customStyle="1" w:styleId="ts-alignment-element">
    <w:name w:val="ts-alignment-element"/>
    <w:basedOn w:val="DefaultParagraphFont"/>
    <w:rsid w:val="008478A0"/>
  </w:style>
  <w:style w:type="character" w:customStyle="1" w:styleId="ts-alignment-element-highlighted">
    <w:name w:val="ts-alignment-element-highlighted"/>
    <w:basedOn w:val="DefaultParagraphFont"/>
    <w:rsid w:val="008478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6395">
      <w:bodyDiv w:val="1"/>
      <w:marLeft w:val="0"/>
      <w:marRight w:val="0"/>
      <w:marTop w:val="0"/>
      <w:marBottom w:val="0"/>
      <w:divBdr>
        <w:top w:val="none" w:sz="0" w:space="0" w:color="auto"/>
        <w:left w:val="none" w:sz="0" w:space="0" w:color="auto"/>
        <w:bottom w:val="none" w:sz="0" w:space="0" w:color="auto"/>
        <w:right w:val="none" w:sz="0" w:space="0" w:color="auto"/>
      </w:divBdr>
    </w:div>
    <w:div w:id="1035737761">
      <w:bodyDiv w:val="1"/>
      <w:marLeft w:val="0"/>
      <w:marRight w:val="0"/>
      <w:marTop w:val="0"/>
      <w:marBottom w:val="0"/>
      <w:divBdr>
        <w:top w:val="none" w:sz="0" w:space="0" w:color="auto"/>
        <w:left w:val="none" w:sz="0" w:space="0" w:color="auto"/>
        <w:bottom w:val="none" w:sz="0" w:space="0" w:color="auto"/>
        <w:right w:val="none" w:sz="0" w:space="0" w:color="auto"/>
      </w:divBdr>
      <w:divsChild>
        <w:div w:id="824053689">
          <w:marLeft w:val="0"/>
          <w:marRight w:val="0"/>
          <w:marTop w:val="0"/>
          <w:marBottom w:val="0"/>
          <w:divBdr>
            <w:top w:val="none" w:sz="0" w:space="0" w:color="auto"/>
            <w:left w:val="none" w:sz="0" w:space="0" w:color="auto"/>
            <w:bottom w:val="none" w:sz="0" w:space="0" w:color="auto"/>
            <w:right w:val="none" w:sz="0" w:space="0" w:color="auto"/>
          </w:divBdr>
          <w:divsChild>
            <w:div w:id="2074770348">
              <w:marLeft w:val="0"/>
              <w:marRight w:val="0"/>
              <w:marTop w:val="0"/>
              <w:marBottom w:val="0"/>
              <w:divBdr>
                <w:top w:val="none" w:sz="0" w:space="0" w:color="auto"/>
                <w:left w:val="none" w:sz="0" w:space="0" w:color="auto"/>
                <w:bottom w:val="none" w:sz="0" w:space="0" w:color="auto"/>
                <w:right w:val="none" w:sz="0" w:space="0" w:color="auto"/>
              </w:divBdr>
              <w:divsChild>
                <w:div w:id="1008483449">
                  <w:marLeft w:val="0"/>
                  <w:marRight w:val="0"/>
                  <w:marTop w:val="0"/>
                  <w:marBottom w:val="0"/>
                  <w:divBdr>
                    <w:top w:val="none" w:sz="0" w:space="0" w:color="auto"/>
                    <w:left w:val="none" w:sz="0" w:space="0" w:color="auto"/>
                    <w:bottom w:val="none" w:sz="0" w:space="0" w:color="auto"/>
                    <w:right w:val="none" w:sz="0" w:space="0" w:color="auto"/>
                  </w:divBdr>
                  <w:divsChild>
                    <w:div w:id="1263875060">
                      <w:marLeft w:val="0"/>
                      <w:marRight w:val="0"/>
                      <w:marTop w:val="0"/>
                      <w:marBottom w:val="0"/>
                      <w:divBdr>
                        <w:top w:val="none" w:sz="0" w:space="0" w:color="auto"/>
                        <w:left w:val="none" w:sz="0" w:space="0" w:color="auto"/>
                        <w:bottom w:val="none" w:sz="0" w:space="0" w:color="auto"/>
                        <w:right w:val="none" w:sz="0" w:space="0" w:color="auto"/>
                      </w:divBdr>
                      <w:divsChild>
                        <w:div w:id="10185260">
                          <w:marLeft w:val="0"/>
                          <w:marRight w:val="0"/>
                          <w:marTop w:val="0"/>
                          <w:marBottom w:val="0"/>
                          <w:divBdr>
                            <w:top w:val="none" w:sz="0" w:space="0" w:color="auto"/>
                            <w:left w:val="none" w:sz="0" w:space="0" w:color="auto"/>
                            <w:bottom w:val="none" w:sz="0" w:space="0" w:color="auto"/>
                            <w:right w:val="none" w:sz="0" w:space="0" w:color="auto"/>
                          </w:divBdr>
                          <w:divsChild>
                            <w:div w:id="1244296283">
                              <w:marLeft w:val="0"/>
                              <w:marRight w:val="0"/>
                              <w:marTop w:val="0"/>
                              <w:marBottom w:val="0"/>
                              <w:divBdr>
                                <w:top w:val="none" w:sz="0" w:space="0" w:color="auto"/>
                                <w:left w:val="none" w:sz="0" w:space="0" w:color="auto"/>
                                <w:bottom w:val="none" w:sz="0" w:space="0" w:color="auto"/>
                                <w:right w:val="none" w:sz="0" w:space="0" w:color="auto"/>
                              </w:divBdr>
                              <w:divsChild>
                                <w:div w:id="1669677863">
                                  <w:marLeft w:val="0"/>
                                  <w:marRight w:val="0"/>
                                  <w:marTop w:val="0"/>
                                  <w:marBottom w:val="0"/>
                                  <w:divBdr>
                                    <w:top w:val="none" w:sz="0" w:space="0" w:color="auto"/>
                                    <w:left w:val="none" w:sz="0" w:space="0" w:color="auto"/>
                                    <w:bottom w:val="none" w:sz="0" w:space="0" w:color="auto"/>
                                    <w:right w:val="none" w:sz="0" w:space="0" w:color="auto"/>
                                  </w:divBdr>
                                  <w:divsChild>
                                    <w:div w:id="1693341274">
                                      <w:marLeft w:val="0"/>
                                      <w:marRight w:val="0"/>
                                      <w:marTop w:val="0"/>
                                      <w:marBottom w:val="0"/>
                                      <w:divBdr>
                                        <w:top w:val="none" w:sz="0" w:space="0" w:color="auto"/>
                                        <w:left w:val="none" w:sz="0" w:space="0" w:color="auto"/>
                                        <w:bottom w:val="none" w:sz="0" w:space="0" w:color="auto"/>
                                        <w:right w:val="none" w:sz="0" w:space="0" w:color="auto"/>
                                      </w:divBdr>
                                      <w:divsChild>
                                        <w:div w:id="1595548757">
                                          <w:marLeft w:val="0"/>
                                          <w:marRight w:val="0"/>
                                          <w:marTop w:val="0"/>
                                          <w:marBottom w:val="0"/>
                                          <w:divBdr>
                                            <w:top w:val="none" w:sz="0" w:space="0" w:color="auto"/>
                                            <w:left w:val="none" w:sz="0" w:space="0" w:color="auto"/>
                                            <w:bottom w:val="none" w:sz="0" w:space="0" w:color="auto"/>
                                            <w:right w:val="none" w:sz="0" w:space="0" w:color="auto"/>
                                          </w:divBdr>
                                          <w:divsChild>
                                            <w:div w:id="514343880">
                                              <w:marLeft w:val="0"/>
                                              <w:marRight w:val="0"/>
                                              <w:marTop w:val="0"/>
                                              <w:marBottom w:val="0"/>
                                              <w:divBdr>
                                                <w:top w:val="none" w:sz="0" w:space="0" w:color="auto"/>
                                                <w:left w:val="none" w:sz="0" w:space="0" w:color="auto"/>
                                                <w:bottom w:val="none" w:sz="0" w:space="0" w:color="auto"/>
                                                <w:right w:val="none" w:sz="0" w:space="0" w:color="auto"/>
                                              </w:divBdr>
                                              <w:divsChild>
                                                <w:div w:id="1286236845">
                                                  <w:marLeft w:val="0"/>
                                                  <w:marRight w:val="0"/>
                                                  <w:marTop w:val="0"/>
                                                  <w:marBottom w:val="0"/>
                                                  <w:divBdr>
                                                    <w:top w:val="none" w:sz="0" w:space="0" w:color="auto"/>
                                                    <w:left w:val="none" w:sz="0" w:space="0" w:color="auto"/>
                                                    <w:bottom w:val="none" w:sz="0" w:space="0" w:color="auto"/>
                                                    <w:right w:val="none" w:sz="0" w:space="0" w:color="auto"/>
                                                  </w:divBdr>
                                                  <w:divsChild>
                                                    <w:div w:id="6754951">
                                                      <w:marLeft w:val="0"/>
                                                      <w:marRight w:val="0"/>
                                                      <w:marTop w:val="0"/>
                                                      <w:marBottom w:val="0"/>
                                                      <w:divBdr>
                                                        <w:top w:val="none" w:sz="0" w:space="0" w:color="auto"/>
                                                        <w:left w:val="none" w:sz="0" w:space="0" w:color="auto"/>
                                                        <w:bottom w:val="none" w:sz="0" w:space="0" w:color="auto"/>
                                                        <w:right w:val="none" w:sz="0" w:space="0" w:color="auto"/>
                                                      </w:divBdr>
                                                      <w:divsChild>
                                                        <w:div w:id="1755082836">
                                                          <w:marLeft w:val="0"/>
                                                          <w:marRight w:val="0"/>
                                                          <w:marTop w:val="0"/>
                                                          <w:marBottom w:val="0"/>
                                                          <w:divBdr>
                                                            <w:top w:val="none" w:sz="0" w:space="0" w:color="auto"/>
                                                            <w:left w:val="none" w:sz="0" w:space="0" w:color="auto"/>
                                                            <w:bottom w:val="none" w:sz="0" w:space="0" w:color="auto"/>
                                                            <w:right w:val="none" w:sz="0" w:space="0" w:color="auto"/>
                                                          </w:divBdr>
                                                          <w:divsChild>
                                                            <w:div w:id="188031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8911411">
      <w:bodyDiv w:val="1"/>
      <w:marLeft w:val="0"/>
      <w:marRight w:val="0"/>
      <w:marTop w:val="0"/>
      <w:marBottom w:val="0"/>
      <w:divBdr>
        <w:top w:val="none" w:sz="0" w:space="0" w:color="auto"/>
        <w:left w:val="none" w:sz="0" w:space="0" w:color="auto"/>
        <w:bottom w:val="none" w:sz="0" w:space="0" w:color="auto"/>
        <w:right w:val="none" w:sz="0" w:space="0" w:color="auto"/>
      </w:divBdr>
    </w:div>
    <w:div w:id="1537697679">
      <w:bodyDiv w:val="1"/>
      <w:marLeft w:val="0"/>
      <w:marRight w:val="0"/>
      <w:marTop w:val="0"/>
      <w:marBottom w:val="0"/>
      <w:divBdr>
        <w:top w:val="none" w:sz="0" w:space="0" w:color="auto"/>
        <w:left w:val="none" w:sz="0" w:space="0" w:color="auto"/>
        <w:bottom w:val="none" w:sz="0" w:space="0" w:color="auto"/>
        <w:right w:val="none" w:sz="0" w:space="0" w:color="auto"/>
      </w:divBdr>
    </w:div>
    <w:div w:id="2028868694">
      <w:bodyDiv w:val="1"/>
      <w:marLeft w:val="0"/>
      <w:marRight w:val="0"/>
      <w:marTop w:val="0"/>
      <w:marBottom w:val="0"/>
      <w:divBdr>
        <w:top w:val="none" w:sz="0" w:space="0" w:color="auto"/>
        <w:left w:val="none" w:sz="0" w:space="0" w:color="auto"/>
        <w:bottom w:val="none" w:sz="0" w:space="0" w:color="auto"/>
        <w:right w:val="none" w:sz="0" w:space="0" w:color="auto"/>
      </w:divBdr>
      <w:divsChild>
        <w:div w:id="357242784">
          <w:marLeft w:val="0"/>
          <w:marRight w:val="0"/>
          <w:marTop w:val="0"/>
          <w:marBottom w:val="0"/>
          <w:divBdr>
            <w:top w:val="none" w:sz="0" w:space="0" w:color="auto"/>
            <w:left w:val="none" w:sz="0" w:space="0" w:color="auto"/>
            <w:bottom w:val="none" w:sz="0" w:space="0" w:color="auto"/>
            <w:right w:val="none" w:sz="0" w:space="0" w:color="auto"/>
          </w:divBdr>
          <w:divsChild>
            <w:div w:id="1366445172">
              <w:marLeft w:val="0"/>
              <w:marRight w:val="0"/>
              <w:marTop w:val="0"/>
              <w:marBottom w:val="0"/>
              <w:divBdr>
                <w:top w:val="none" w:sz="0" w:space="0" w:color="auto"/>
                <w:left w:val="none" w:sz="0" w:space="0" w:color="auto"/>
                <w:bottom w:val="none" w:sz="0" w:space="0" w:color="auto"/>
                <w:right w:val="none" w:sz="0" w:space="0" w:color="auto"/>
              </w:divBdr>
              <w:divsChild>
                <w:div w:id="369455201">
                  <w:marLeft w:val="0"/>
                  <w:marRight w:val="0"/>
                  <w:marTop w:val="0"/>
                  <w:marBottom w:val="0"/>
                  <w:divBdr>
                    <w:top w:val="none" w:sz="0" w:space="0" w:color="auto"/>
                    <w:left w:val="none" w:sz="0" w:space="0" w:color="auto"/>
                    <w:bottom w:val="none" w:sz="0" w:space="0" w:color="auto"/>
                    <w:right w:val="none" w:sz="0" w:space="0" w:color="auto"/>
                  </w:divBdr>
                  <w:divsChild>
                    <w:div w:id="1544635594">
                      <w:marLeft w:val="120"/>
                      <w:marRight w:val="300"/>
                      <w:marTop w:val="0"/>
                      <w:marBottom w:val="120"/>
                      <w:divBdr>
                        <w:top w:val="none" w:sz="0" w:space="0" w:color="auto"/>
                        <w:left w:val="none" w:sz="0" w:space="0" w:color="auto"/>
                        <w:bottom w:val="none" w:sz="0" w:space="0" w:color="auto"/>
                        <w:right w:val="none" w:sz="0" w:space="0" w:color="auto"/>
                      </w:divBdr>
                      <w:divsChild>
                        <w:div w:id="1256285655">
                          <w:marLeft w:val="780"/>
                          <w:marRight w:val="240"/>
                          <w:marTop w:val="180"/>
                          <w:marBottom w:val="0"/>
                          <w:divBdr>
                            <w:top w:val="none" w:sz="0" w:space="0" w:color="auto"/>
                            <w:left w:val="none" w:sz="0" w:space="0" w:color="auto"/>
                            <w:bottom w:val="none" w:sz="0" w:space="0" w:color="auto"/>
                            <w:right w:val="none" w:sz="0" w:space="0" w:color="auto"/>
                          </w:divBdr>
                          <w:divsChild>
                            <w:div w:id="1611469834">
                              <w:marLeft w:val="0"/>
                              <w:marRight w:val="0"/>
                              <w:marTop w:val="0"/>
                              <w:marBottom w:val="0"/>
                              <w:divBdr>
                                <w:top w:val="none" w:sz="0" w:space="0" w:color="auto"/>
                                <w:left w:val="none" w:sz="0" w:space="0" w:color="auto"/>
                                <w:bottom w:val="none" w:sz="0" w:space="0" w:color="auto"/>
                                <w:right w:val="none" w:sz="0" w:space="0" w:color="auto"/>
                              </w:divBdr>
                              <w:divsChild>
                                <w:div w:id="1093932987">
                                  <w:marLeft w:val="0"/>
                                  <w:marRight w:val="0"/>
                                  <w:marTop w:val="0"/>
                                  <w:marBottom w:val="0"/>
                                  <w:divBdr>
                                    <w:top w:val="none" w:sz="0" w:space="0" w:color="auto"/>
                                    <w:left w:val="none" w:sz="0" w:space="0" w:color="auto"/>
                                    <w:bottom w:val="none" w:sz="0" w:space="0" w:color="auto"/>
                                    <w:right w:val="none" w:sz="0" w:space="0" w:color="auto"/>
                                  </w:divBdr>
                                  <w:divsChild>
                                    <w:div w:id="1332755599">
                                      <w:marLeft w:val="0"/>
                                      <w:marRight w:val="0"/>
                                      <w:marTop w:val="0"/>
                                      <w:marBottom w:val="0"/>
                                      <w:divBdr>
                                        <w:top w:val="none" w:sz="0" w:space="0" w:color="auto"/>
                                        <w:left w:val="none" w:sz="0" w:space="0" w:color="auto"/>
                                        <w:bottom w:val="none" w:sz="0" w:space="0" w:color="auto"/>
                                        <w:right w:val="none" w:sz="0" w:space="0" w:color="auto"/>
                                      </w:divBdr>
                                      <w:divsChild>
                                        <w:div w:id="213470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18972">
                          <w:marLeft w:val="660"/>
                          <w:marRight w:val="24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860506197">
          <w:marLeft w:val="0"/>
          <w:marRight w:val="0"/>
          <w:marTop w:val="0"/>
          <w:marBottom w:val="0"/>
          <w:divBdr>
            <w:top w:val="none" w:sz="0" w:space="0" w:color="auto"/>
            <w:left w:val="none" w:sz="0" w:space="0" w:color="auto"/>
            <w:bottom w:val="none" w:sz="0" w:space="0" w:color="auto"/>
            <w:right w:val="none" w:sz="0" w:space="0" w:color="auto"/>
          </w:divBdr>
          <w:divsChild>
            <w:div w:id="1209218904">
              <w:marLeft w:val="0"/>
              <w:marRight w:val="0"/>
              <w:marTop w:val="0"/>
              <w:marBottom w:val="0"/>
              <w:divBdr>
                <w:top w:val="none" w:sz="0" w:space="0" w:color="auto"/>
                <w:left w:val="none" w:sz="0" w:space="0" w:color="auto"/>
                <w:bottom w:val="none" w:sz="0" w:space="0" w:color="auto"/>
                <w:right w:val="none" w:sz="0" w:space="0" w:color="auto"/>
              </w:divBdr>
              <w:divsChild>
                <w:div w:id="1747722654">
                  <w:marLeft w:val="120"/>
                  <w:marRight w:val="300"/>
                  <w:marTop w:val="120"/>
                  <w:marBottom w:val="120"/>
                  <w:divBdr>
                    <w:top w:val="none" w:sz="0" w:space="0" w:color="auto"/>
                    <w:left w:val="none" w:sz="0" w:space="0" w:color="auto"/>
                    <w:bottom w:val="none" w:sz="0" w:space="0" w:color="auto"/>
                    <w:right w:val="none" w:sz="0" w:space="0" w:color="auto"/>
                  </w:divBdr>
                  <w:divsChild>
                    <w:div w:id="114838067">
                      <w:marLeft w:val="0"/>
                      <w:marRight w:val="120"/>
                      <w:marTop w:val="0"/>
                      <w:marBottom w:val="0"/>
                      <w:divBdr>
                        <w:top w:val="none" w:sz="0" w:space="0" w:color="auto"/>
                        <w:left w:val="none" w:sz="0" w:space="0" w:color="auto"/>
                        <w:bottom w:val="none" w:sz="0" w:space="0" w:color="auto"/>
                        <w:right w:val="none" w:sz="0" w:space="0" w:color="auto"/>
                      </w:divBdr>
                      <w:divsChild>
                        <w:div w:id="1950090457">
                          <w:marLeft w:val="0"/>
                          <w:marRight w:val="0"/>
                          <w:marTop w:val="0"/>
                          <w:marBottom w:val="0"/>
                          <w:divBdr>
                            <w:top w:val="none" w:sz="0" w:space="0" w:color="auto"/>
                            <w:left w:val="none" w:sz="0" w:space="0" w:color="auto"/>
                            <w:bottom w:val="none" w:sz="0" w:space="0" w:color="auto"/>
                            <w:right w:val="none" w:sz="0" w:space="0" w:color="auto"/>
                          </w:divBdr>
                          <w:divsChild>
                            <w:div w:id="150662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s02web.zoom.us/j/8547220797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ceia@unic.ac.cy" TargetMode="External"/><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Styliana</dc:creator>
  <cp:keywords/>
  <dc:description/>
  <cp:lastModifiedBy>Styliana Petrou</cp:lastModifiedBy>
  <cp:revision>9</cp:revision>
  <cp:lastPrinted>2021-03-03T07:55:00Z</cp:lastPrinted>
  <dcterms:created xsi:type="dcterms:W3CDTF">2021-03-18T06:15:00Z</dcterms:created>
  <dcterms:modified xsi:type="dcterms:W3CDTF">2021-04-20T05:26:00Z</dcterms:modified>
</cp:coreProperties>
</file>