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D7" w:rsidRPr="008E3D4B" w:rsidRDefault="007E53D7" w:rsidP="008E3D4B">
      <w:pPr>
        <w:rPr>
          <w:rFonts w:ascii="Verdana" w:hAnsi="Verdana"/>
          <w:sz w:val="20"/>
          <w:szCs w:val="20"/>
          <w:lang w:val="el-GR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17"/>
        <w:gridCol w:w="992"/>
        <w:gridCol w:w="993"/>
        <w:gridCol w:w="7478"/>
      </w:tblGrid>
      <w:tr w:rsidR="007E53D7" w:rsidRPr="00A47068" w:rsidTr="009A5C6A">
        <w:trPr>
          <w:jc w:val="center"/>
        </w:trPr>
        <w:tc>
          <w:tcPr>
            <w:tcW w:w="1809" w:type="dxa"/>
            <w:gridSpan w:val="2"/>
            <w:shd w:val="clear" w:color="auto" w:fill="8DB3E2" w:themeFill="text2" w:themeFillTint="66"/>
          </w:tcPr>
          <w:p w:rsidR="007E53D7" w:rsidRPr="00C06A11" w:rsidRDefault="007E53D7" w:rsidP="009A5C6A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E53D7" w:rsidRPr="00C06A11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7478" w:type="dxa"/>
            <w:shd w:val="clear" w:color="auto" w:fill="8DB3E2" w:themeFill="text2" w:themeFillTint="66"/>
          </w:tcPr>
          <w:p w:rsidR="007E53D7" w:rsidRPr="00A47068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ΠΕΡΙΕΧΟΜΕΝΟ ΠΡΟΓΡΑΜΜΑΤΟΣ</w:t>
            </w:r>
          </w:p>
        </w:tc>
      </w:tr>
      <w:tr w:rsidR="007E53D7" w:rsidRPr="00A47068" w:rsidTr="009A5C6A">
        <w:trPr>
          <w:jc w:val="center"/>
        </w:trPr>
        <w:tc>
          <w:tcPr>
            <w:tcW w:w="817" w:type="dxa"/>
            <w:shd w:val="clear" w:color="auto" w:fill="8DB3E2" w:themeFill="text2" w:themeFillTint="66"/>
          </w:tcPr>
          <w:p w:rsidR="007E53D7" w:rsidRPr="00A47068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7E53D7" w:rsidRPr="00C06A11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Μέχρι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E53D7" w:rsidRPr="00C06A11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Λεπτά</w:t>
            </w:r>
          </w:p>
        </w:tc>
        <w:tc>
          <w:tcPr>
            <w:tcW w:w="7478" w:type="dxa"/>
            <w:shd w:val="clear" w:color="auto" w:fill="8DB3E2" w:themeFill="text2" w:themeFillTint="66"/>
          </w:tcPr>
          <w:p w:rsidR="007E53D7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Ανάλυση Περιεχομένου</w:t>
            </w:r>
          </w:p>
        </w:tc>
      </w:tr>
      <w:tr w:rsidR="0080579B" w:rsidRPr="00970098" w:rsidTr="009A5C6A">
        <w:trPr>
          <w:jc w:val="center"/>
        </w:trPr>
        <w:tc>
          <w:tcPr>
            <w:tcW w:w="817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9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10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0579B" w:rsidRPr="00AC3486" w:rsidRDefault="0080579B" w:rsidP="00EF72B9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val="el-GR"/>
              </w:rPr>
              <w:t>Παγοθραύστης</w:t>
            </w:r>
          </w:p>
          <w:p w:rsidR="0080579B" w:rsidRDefault="0080579B" w:rsidP="00EF72B9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Ο εκπαιδευτής ξεκινά μια πρόταση και ο κάθε συμμετέχοντας συμπληρώνει με βάση δική του σκέψη με σκοπό να ολοκληρωθεί μια ιστορία. </w:t>
            </w:r>
          </w:p>
          <w:p w:rsidR="0080579B" w:rsidRPr="00A5555D" w:rsidRDefault="0080579B" w:rsidP="00EF72B9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A5555D">
              <w:rPr>
                <w:rFonts w:ascii="Verdana" w:hAnsi="Verdana"/>
                <w:b/>
                <w:sz w:val="20"/>
                <w:szCs w:val="20"/>
                <w:lang w:val="el-GR"/>
              </w:rPr>
              <w:t>Εισαγωγή</w:t>
            </w:r>
          </w:p>
          <w:p w:rsidR="0080579B" w:rsidRPr="00574ECD" w:rsidRDefault="0080579B" w:rsidP="00EF72B9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20" w:lineRule="atLeast"/>
              <w:ind w:left="340" w:right="22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  <w:lang w:val="el-GR"/>
              </w:rPr>
              <w:t>Ποιά η ανάγκη κατάρτισης κ</w:t>
            </w:r>
            <w:r w:rsidR="006D0D00">
              <w:rPr>
                <w:rFonts w:ascii="Verdana" w:hAnsi="Verdana"/>
                <w:sz w:val="20"/>
                <w:szCs w:val="20"/>
                <w:lang w:val="el-GR"/>
              </w:rPr>
              <w:t xml:space="preserve">αι ο σκοπός του σεμιναρίου </w:t>
            </w:r>
          </w:p>
          <w:p w:rsidR="00DA57D4" w:rsidRDefault="006D0D00" w:rsidP="00EF72B9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20" w:lineRule="atLeast"/>
              <w:ind w:left="340" w:right="22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Έ</w:t>
            </w:r>
            <w:r w:rsidR="00DA57D4">
              <w:rPr>
                <w:rFonts w:ascii="Verdana" w:hAnsi="Verdana"/>
                <w:sz w:val="20"/>
                <w:szCs w:val="20"/>
                <w:lang w:val="el-GR"/>
              </w:rPr>
              <w:t xml:space="preserve">ννοια και σημασία των καλώς εργατικών πολιτικών και πρακτικών ανθρώπινου δυναμικού </w:t>
            </w:r>
          </w:p>
          <w:p w:rsidR="0080579B" w:rsidRDefault="0080579B" w:rsidP="00EF72B9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20" w:lineRule="atLeast"/>
              <w:ind w:left="340" w:right="22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προβολή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video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εταιρειών που εφαρμόζουν καλές </w:t>
            </w:r>
            <w:r w:rsidR="00DA57D4">
              <w:rPr>
                <w:rFonts w:ascii="Verdana" w:hAnsi="Verdana"/>
                <w:sz w:val="20"/>
                <w:szCs w:val="20"/>
                <w:lang w:val="el-GR"/>
              </w:rPr>
              <w:t xml:space="preserve">εργατικές πολιτικές και 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πρακτικές ανθρώπινου δυναμικού </w:t>
            </w:r>
          </w:p>
          <w:p w:rsidR="0080579B" w:rsidRPr="00712675" w:rsidRDefault="0080579B" w:rsidP="00EF72B9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20" w:lineRule="atLeast"/>
              <w:ind w:left="340" w:right="22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Περίληψη στις ενότητες που θα καλυφθούν κατά τη διάρκεια του προγράμματος</w:t>
            </w:r>
          </w:p>
          <w:p w:rsidR="0080579B" w:rsidRPr="00714261" w:rsidRDefault="0080579B" w:rsidP="00EF72B9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D0243A" w:rsidTr="009A5C6A">
        <w:trPr>
          <w:jc w:val="center"/>
        </w:trPr>
        <w:tc>
          <w:tcPr>
            <w:tcW w:w="817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>10:00</w:t>
            </w:r>
          </w:p>
        </w:tc>
        <w:tc>
          <w:tcPr>
            <w:tcW w:w="992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0579B" w:rsidRPr="005C79D8" w:rsidRDefault="0080579B" w:rsidP="009C07C0">
            <w:pPr>
              <w:pStyle w:val="ListParagraph"/>
              <w:ind w:left="5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Το θεσμικό πλαίσιο που διέπει τη σχέση και τους όρους απασχόλησης 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Αναφορά στους σημαντικούς συντελεστές 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ΥΕΠΚΑ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Τμήμα Εργασιακών Σχέσεων 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Υπηρεσίες Κοινωνικών Ασφαλίσεων 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Τμήμα Επιθεώρησης Εργασίας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Τμήμα Εργασίας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Δικαστήριο Εργατικών Διαφορών 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Εργατικό Συμβουλευτικό Σώμα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Επιτροπή Ισότητας Φύλων στην Απασχόληση και Επαγγελματική Εκπαίδευση 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Επίτροπος Διοικήσεως</w:t>
            </w:r>
          </w:p>
          <w:p w:rsidR="0080579B" w:rsidRPr="00D0243A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CA65BC" w:rsidTr="009A5C6A">
        <w:trPr>
          <w:jc w:val="center"/>
        </w:trPr>
        <w:tc>
          <w:tcPr>
            <w:tcW w:w="817" w:type="dxa"/>
            <w:shd w:val="clear" w:color="auto" w:fill="FFFF00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2" w:type="dxa"/>
            <w:shd w:val="clear" w:color="auto" w:fill="FFFF00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11:15</w:t>
            </w:r>
          </w:p>
        </w:tc>
        <w:tc>
          <w:tcPr>
            <w:tcW w:w="993" w:type="dxa"/>
            <w:shd w:val="clear" w:color="auto" w:fill="FFFF00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:rsidR="0080579B" w:rsidRPr="007252E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Διάλειμμα </w:t>
            </w:r>
          </w:p>
        </w:tc>
      </w:tr>
      <w:tr w:rsidR="0080579B" w:rsidRPr="00970098" w:rsidTr="009A5C6A">
        <w:trPr>
          <w:jc w:val="center"/>
        </w:trPr>
        <w:tc>
          <w:tcPr>
            <w:tcW w:w="817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11:15</w:t>
            </w:r>
          </w:p>
        </w:tc>
        <w:tc>
          <w:tcPr>
            <w:tcW w:w="992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ώρα και </w:t>
            </w: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λεπτά </w:t>
            </w:r>
          </w:p>
        </w:tc>
        <w:tc>
          <w:tcPr>
            <w:tcW w:w="7478" w:type="dxa"/>
          </w:tcPr>
          <w:p w:rsidR="0080579B" w:rsidRPr="00970098" w:rsidRDefault="00970098" w:rsidP="00970098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b/>
                <w:sz w:val="20"/>
                <w:szCs w:val="20"/>
                <w:lang w:val="el-GR"/>
              </w:rPr>
              <w:t>Ανεύρευση υποψηφίων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>Έντυπο γνωστοποίησης θέσεως εργασίας στο τμήμα κοινωνικών ασφαλίσεων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 xml:space="preserve"> 2. Διαδικασία και έντυπα τοποθέτησης ατόμων σε Εταιρείες από ΑΝΑΔ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Τρόπος ενημέρωσης υποψηφίου για συνέντευξη.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4. Τρόπος ενημέρωσης υποψηφίου για απόρριψη…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5. Interview forms samples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6. 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Τεστ δεξιοτήτων για πρόσληψη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7. 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Τρόπος ενημέρωσης υποψηφίου για πρόσληψη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8.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</w:rPr>
              <w:t>Έντυπο γνωστοποίησηςόρωνεργοδότησης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10. 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Έντυπο βεβαίωσης έναρξης μισθωτού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11. 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Δήλωση πρόσληψης εργοδοτουμένων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12. Induction program sample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13. Job decription sample</w:t>
            </w:r>
          </w:p>
          <w:p w:rsidR="00970098" w:rsidRPr="003A62A0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14. 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 xml:space="preserve">Εγχειρίδιο προσωπικού ( 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online)</w:t>
            </w:r>
          </w:p>
          <w:p w:rsidR="003A62A0" w:rsidRPr="002363C7" w:rsidRDefault="003A62A0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363C7">
              <w:rPr>
                <w:rFonts w:ascii="Verdana" w:hAnsi="Verdana"/>
                <w:sz w:val="20"/>
                <w:szCs w:val="20"/>
                <w:lang w:val="el-GR"/>
              </w:rPr>
              <w:lastRenderedPageBreak/>
              <w:t>Ποια η έννοια και η σημασία του</w:t>
            </w:r>
          </w:p>
          <w:p w:rsidR="003A62A0" w:rsidRPr="002363C7" w:rsidRDefault="003A62A0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363C7">
              <w:rPr>
                <w:rFonts w:ascii="Verdana" w:hAnsi="Verdana"/>
                <w:sz w:val="20"/>
                <w:szCs w:val="20"/>
                <w:lang w:val="el-GR"/>
              </w:rPr>
              <w:t>Πώς εφαρμόζεται και πού εστιάζεται</w:t>
            </w:r>
          </w:p>
          <w:p w:rsidR="003A62A0" w:rsidRPr="002363C7" w:rsidRDefault="003A62A0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363C7">
              <w:rPr>
                <w:rFonts w:ascii="Verdana" w:hAnsi="Verdana"/>
                <w:sz w:val="20"/>
                <w:szCs w:val="20"/>
                <w:lang w:val="el-GR"/>
              </w:rPr>
              <w:t>Ενότητες που συμπεριλαβάνονται</w:t>
            </w:r>
          </w:p>
          <w:p w:rsidR="003A62A0" w:rsidRPr="002363C7" w:rsidRDefault="003A62A0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363C7">
              <w:rPr>
                <w:rFonts w:ascii="Verdana" w:hAnsi="Verdana"/>
                <w:sz w:val="20"/>
                <w:szCs w:val="20"/>
                <w:lang w:val="el-GR"/>
              </w:rPr>
              <w:t xml:space="preserve">Παράδειγμα εγχειριδίου </w:t>
            </w:r>
          </w:p>
          <w:p w:rsidR="003A62A0" w:rsidRPr="003A62A0" w:rsidRDefault="003A62A0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</w:pPr>
            <w:r w:rsidRPr="002363C7">
              <w:rPr>
                <w:rFonts w:ascii="Verdana" w:hAnsi="Verdana"/>
                <w:sz w:val="20"/>
                <w:szCs w:val="20"/>
                <w:lang w:val="el-GR"/>
              </w:rPr>
              <w:t>Άσκηση- οι συμμετέχοντες καλούνται να χωριστούν σε ομάδες και να γράψουν σε μια κόλλα χαρτί ένα παράδειγμα εγχειριδίου για ένα κλάδο επιχείρησης που θα τους ζητηθεί</w:t>
            </w:r>
          </w:p>
          <w:p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 xml:space="preserve"> Τρόπος ενημέρωσης συναδέλφων για καινούργιο υπάλληλο</w:t>
            </w:r>
          </w:p>
          <w:p w:rsidR="0080579B" w:rsidRPr="00970098" w:rsidRDefault="0080579B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CA65BC" w:rsidTr="009A5C6A">
        <w:trPr>
          <w:jc w:val="center"/>
        </w:trPr>
        <w:tc>
          <w:tcPr>
            <w:tcW w:w="817" w:type="dxa"/>
            <w:shd w:val="clear" w:color="auto" w:fill="FFFF00"/>
          </w:tcPr>
          <w:p w:rsidR="0080579B" w:rsidRPr="007252E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1:00</w:t>
            </w:r>
          </w:p>
        </w:tc>
        <w:tc>
          <w:tcPr>
            <w:tcW w:w="992" w:type="dxa"/>
            <w:shd w:val="clear" w:color="auto" w:fill="FFFF00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  <w:shd w:val="clear" w:color="auto" w:fill="FFFF00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:rsidR="0080579B" w:rsidRPr="00CA65BC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Γεύμα</w:t>
            </w:r>
          </w:p>
        </w:tc>
      </w:tr>
      <w:tr w:rsidR="0080579B" w:rsidRPr="00970098" w:rsidTr="009A5C6A">
        <w:trPr>
          <w:jc w:val="center"/>
        </w:trPr>
        <w:tc>
          <w:tcPr>
            <w:tcW w:w="817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0579B" w:rsidRPr="00AC3486" w:rsidRDefault="0080579B" w:rsidP="0080579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val="el-GR"/>
              </w:rPr>
              <w:t>Ενεργοποιητής</w:t>
            </w:r>
          </w:p>
          <w:p w:rsidR="0080579B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Ο εκπαιδευτής ξεκινά μια λέξη και οι  συμμετέχοντες καλούνται μέσω μιας μπάλας να τη ρίχνουν ο ένας τον άλλον αφού πούν μια λέξη ξεκινώντας απο το τελευταίο γράμμα της λέξης που θα πεί ο προηγούμενος.</w:t>
            </w:r>
          </w:p>
          <w:p w:rsidR="0080579B" w:rsidRDefault="00970098" w:rsidP="00970098">
            <w:pPr>
              <w:pStyle w:val="ListParagraph"/>
              <w:ind w:left="800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b/>
                <w:sz w:val="20"/>
                <w:szCs w:val="20"/>
                <w:lang w:val="el-GR"/>
              </w:rPr>
              <w:t>Ένταξη και κατάρτιση νεοπροσληφθέντων</w:t>
            </w:r>
          </w:p>
          <w:p w:rsidR="00970098" w:rsidRPr="00970098" w:rsidRDefault="00970098" w:rsidP="00970098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>Στοιχεία γραπτής ενημέρωσης</w:t>
            </w:r>
          </w:p>
          <w:p w:rsidR="00970098" w:rsidRPr="00970098" w:rsidRDefault="00970098" w:rsidP="00970098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>Τρόποι εημέρωσης</w:t>
            </w:r>
          </w:p>
          <w:p w:rsidR="00970098" w:rsidRDefault="00970098" w:rsidP="00970098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>Έλεγχος εφραμογής νόμου</w:t>
            </w:r>
          </w:p>
          <w:p w:rsidR="00970098" w:rsidRPr="00970098" w:rsidRDefault="00970098" w:rsidP="00970098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Στάδια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Induction Program</w:t>
            </w:r>
          </w:p>
          <w:p w:rsidR="0080579B" w:rsidRDefault="00970098" w:rsidP="00970098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Πειθαρχία στο χώρο εργασίας </w:t>
            </w:r>
          </w:p>
          <w:p w:rsidR="00970098" w:rsidRP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r w:rsidRPr="00970098">
              <w:rPr>
                <w:rFonts w:ascii="Verdana" w:hAnsi="Verdana"/>
                <w:iCs/>
                <w:sz w:val="20"/>
                <w:szCs w:val="20"/>
                <w:lang w:val="el-GR"/>
              </w:rPr>
              <w:t xml:space="preserve">Δείγμα πειθαρχικού κώδικα </w:t>
            </w:r>
            <w:r w:rsidRPr="00970098">
              <w:rPr>
                <w:rFonts w:ascii="Verdana" w:hAnsi="Verdana"/>
                <w:iCs/>
                <w:sz w:val="20"/>
                <w:szCs w:val="20"/>
                <w:lang w:val="en-GB"/>
              </w:rPr>
              <w:t>(online)</w:t>
            </w:r>
          </w:p>
          <w:p w:rsidR="00970098" w:rsidRP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r w:rsidRPr="00970098">
              <w:rPr>
                <w:rFonts w:ascii="Verdana" w:hAnsi="Verdana"/>
                <w:iCs/>
                <w:sz w:val="20"/>
                <w:szCs w:val="20"/>
                <w:lang w:val="el-GR"/>
              </w:rPr>
              <w:t xml:space="preserve"> Έντυπο εμπιστευτικότητας</w:t>
            </w:r>
          </w:p>
          <w:p w:rsidR="00970098" w:rsidRP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iCs/>
                <w:sz w:val="20"/>
                <w:szCs w:val="20"/>
                <w:lang w:val="el-GR"/>
              </w:rPr>
              <w:t>Έντυπο καταγγελίας προς επιθεωρητή ισότητας στο τμήμα εργασίας</w:t>
            </w:r>
          </w:p>
          <w:p w:rsid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>Αναφορά και επεξήγηση στο πειθαρχικό κώδικα</w:t>
            </w:r>
          </w:p>
          <w:p w:rsid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Λόγοι πειθαρχικής δίωξης</w:t>
            </w:r>
          </w:p>
          <w:p w:rsid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Σεξουαλική Παρενόχληση</w:t>
            </w:r>
          </w:p>
          <w:p w:rsid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Κώδικας Συμπεριφοράς</w:t>
            </w:r>
          </w:p>
          <w:p w:rsidR="00970098" w:rsidRP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3A5B87" w:rsidTr="009A5C6A">
        <w:trPr>
          <w:jc w:val="center"/>
        </w:trPr>
        <w:tc>
          <w:tcPr>
            <w:tcW w:w="817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0579B" w:rsidRDefault="0080579B" w:rsidP="009C07C0">
            <w:pPr>
              <w:pStyle w:val="ListParagraph"/>
              <w:ind w:left="227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b/>
                <w:sz w:val="20"/>
                <w:szCs w:val="20"/>
                <w:lang w:val="el-GR"/>
              </w:rPr>
              <w:t>Άδειες και Πολιτικές Αδειών</w:t>
            </w:r>
          </w:p>
          <w:p w:rsidR="0080579B" w:rsidRPr="00D85D55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>Ετήσιες άδειες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>Παραδείγματα πολιτικών σε εταιρείες σχετικά τη λήψη αδειών</w:t>
            </w:r>
          </w:p>
          <w:p w:rsidR="0080579B" w:rsidRPr="00D85D55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 xml:space="preserve">Άδεια μητρότητας και παραδείγματα πολιτικών </w:t>
            </w:r>
          </w:p>
          <w:p w:rsidR="0080579B" w:rsidRPr="00D85D55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 xml:space="preserve">Γονική άδεια 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>Άδεια Πατρότητας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 xml:space="preserve">Άδεια ασθενείας 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Άδεια άνευ απολαβών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Άδεια για λόγους ανωτέρας βίας</w:t>
            </w:r>
          </w:p>
          <w:p w:rsidR="0080579B" w:rsidRPr="0080579B" w:rsidRDefault="003A62A0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Αίτηση άδειας ενδοεταιρικά</w:t>
            </w:r>
          </w:p>
        </w:tc>
      </w:tr>
      <w:tr w:rsidR="0080579B" w:rsidRPr="00CA65BC" w:rsidTr="009A5C6A">
        <w:trPr>
          <w:jc w:val="center"/>
        </w:trPr>
        <w:tc>
          <w:tcPr>
            <w:tcW w:w="817" w:type="dxa"/>
            <w:shd w:val="clear" w:color="auto" w:fill="FFFF00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FFFF00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3" w:type="dxa"/>
            <w:shd w:val="clear" w:color="auto" w:fill="FFFF00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:rsidR="0080579B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Διάλειμμα</w:t>
            </w:r>
          </w:p>
        </w:tc>
      </w:tr>
      <w:tr w:rsidR="0080579B" w:rsidRPr="00970098" w:rsidTr="009A5C6A">
        <w:trPr>
          <w:jc w:val="center"/>
        </w:trPr>
        <w:tc>
          <w:tcPr>
            <w:tcW w:w="817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2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0579B" w:rsidRPr="00D85D55" w:rsidRDefault="0080579B" w:rsidP="009C07C0">
            <w:pPr>
              <w:pStyle w:val="ListParagraph"/>
              <w:ind w:left="57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Πολιτική καπνίσματος </w:t>
            </w:r>
          </w:p>
          <w:p w:rsidR="0080579B" w:rsidRPr="00D85D55" w:rsidRDefault="0080579B" w:rsidP="009C07C0">
            <w:pPr>
              <w:pStyle w:val="ListParagraph"/>
              <w:numPr>
                <w:ilvl w:val="0"/>
                <w:numId w:val="19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>Ποια η ανάγκη εισαγωγής μιας τέτοιας πολιτικής στις επιχειρήσεις</w:t>
            </w:r>
          </w:p>
          <w:p w:rsidR="0080579B" w:rsidRPr="00D85D55" w:rsidRDefault="0080579B" w:rsidP="009C07C0">
            <w:pPr>
              <w:pStyle w:val="ListParagraph"/>
              <w:numPr>
                <w:ilvl w:val="0"/>
                <w:numId w:val="19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>Νόμος περί προστασίας υγείας ( Έλεγχος Καπνίσματος) Νόμο ( Ν.75(Ί)/2002)</w:t>
            </w:r>
          </w:p>
          <w:p w:rsidR="0080579B" w:rsidRPr="00D85D55" w:rsidRDefault="0080579B" w:rsidP="009C07C0">
            <w:pPr>
              <w:pStyle w:val="ListParagraph"/>
              <w:numPr>
                <w:ilvl w:val="0"/>
                <w:numId w:val="19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 xml:space="preserve">Διαδικασία εφαρμογής του </w:t>
            </w:r>
          </w:p>
          <w:p w:rsidR="0080579B" w:rsidRPr="00D85D55" w:rsidRDefault="0080579B" w:rsidP="009C07C0">
            <w:pPr>
              <w:pStyle w:val="ListParagraph"/>
              <w:numPr>
                <w:ilvl w:val="0"/>
                <w:numId w:val="19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>Πεδία εφαρμογής και προϋποθέσεις</w:t>
            </w:r>
          </w:p>
          <w:p w:rsidR="0080579B" w:rsidRPr="0080579B" w:rsidRDefault="0080579B" w:rsidP="009C07C0">
            <w:pPr>
              <w:pStyle w:val="ListParagraph"/>
              <w:numPr>
                <w:ilvl w:val="0"/>
                <w:numId w:val="19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80579B">
              <w:rPr>
                <w:rFonts w:ascii="Verdana" w:hAnsi="Verdana"/>
                <w:sz w:val="20"/>
                <w:szCs w:val="20"/>
                <w:lang w:val="el-GR"/>
              </w:rPr>
              <w:t xml:space="preserve">Παράδειγμα πολιτικής και πώς εφαρμόζεται </w:t>
            </w:r>
          </w:p>
        </w:tc>
      </w:tr>
      <w:tr w:rsidR="0080579B" w:rsidRPr="00970098" w:rsidTr="009A5C6A">
        <w:trPr>
          <w:jc w:val="center"/>
        </w:trPr>
        <w:tc>
          <w:tcPr>
            <w:tcW w:w="817" w:type="dxa"/>
          </w:tcPr>
          <w:p w:rsidR="0080579B" w:rsidRPr="007252E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80579B" w:rsidRPr="00297718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297718">
              <w:rPr>
                <w:rFonts w:ascii="Verdana" w:hAnsi="Verdana"/>
                <w:sz w:val="20"/>
                <w:szCs w:val="20"/>
              </w:rPr>
              <w:t>:30</w:t>
            </w: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0579B" w:rsidRDefault="0080579B" w:rsidP="009C07C0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Πολιτικές Εκπαίδευσης και Κατάρτισης 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3E1FC3">
              <w:rPr>
                <w:rFonts w:ascii="Verdana" w:hAnsi="Verdana"/>
                <w:sz w:val="20"/>
                <w:szCs w:val="20"/>
                <w:lang w:val="el-GR"/>
              </w:rPr>
              <w:t>Απόκτηση επαγγελματικών τίτλων-Καταβολή μέρους διδάκτρων</w:t>
            </w:r>
          </w:p>
          <w:p w:rsidR="0080579B" w:rsidRPr="003E1FC3" w:rsidRDefault="0080579B" w:rsidP="009C07C0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 w:rsidRPr="003E1FC3">
              <w:rPr>
                <w:rFonts w:ascii="Verdana" w:hAnsi="Verdana"/>
                <w:sz w:val="20"/>
                <w:szCs w:val="20"/>
                <w:lang w:val="el-GR"/>
              </w:rPr>
              <w:t xml:space="preserve">Ισότητα στην πρόσβαση σε εκπαίδευση και κατάρτιση </w:t>
            </w:r>
          </w:p>
          <w:p w:rsidR="0080579B" w:rsidRPr="003E1FC3" w:rsidRDefault="0080579B" w:rsidP="009C07C0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 w:rsidRPr="003E1FC3">
              <w:rPr>
                <w:rFonts w:ascii="Verdana" w:hAnsi="Verdana"/>
                <w:sz w:val="20"/>
                <w:szCs w:val="20"/>
                <w:lang w:val="el-GR"/>
              </w:rPr>
              <w:t>Εφαρμογή πολιτικής ισότητας και πολυμορφίας</w:t>
            </w:r>
          </w:p>
          <w:p w:rsidR="0080579B" w:rsidRPr="003E1FC3" w:rsidRDefault="0080579B" w:rsidP="009C07C0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 w:rsidRPr="003E1FC3">
              <w:rPr>
                <w:rFonts w:ascii="Verdana" w:hAnsi="Verdana"/>
                <w:sz w:val="20"/>
                <w:szCs w:val="20"/>
                <w:lang w:val="el-GR"/>
              </w:rPr>
              <w:lastRenderedPageBreak/>
              <w:t xml:space="preserve">Παροχή άδειας απουσίας κατά τη μέρα εξετάσεων </w:t>
            </w:r>
          </w:p>
          <w:p w:rsidR="0080579B" w:rsidRPr="009C07C0" w:rsidRDefault="0080579B" w:rsidP="009C07C0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9C07C0">
              <w:rPr>
                <w:rFonts w:ascii="Verdana" w:hAnsi="Verdana"/>
                <w:sz w:val="20"/>
                <w:szCs w:val="20"/>
                <w:lang w:val="el-GR"/>
              </w:rPr>
              <w:t>Παροχή άδειας για συμμετοχή σε εκπαιδευτικά σεμινάρια ή παρακολούθηση μαθημάτων στη Κύπρο και στο εξωτερικό</w:t>
            </w:r>
          </w:p>
        </w:tc>
      </w:tr>
    </w:tbl>
    <w:p w:rsidR="003637AE" w:rsidRPr="0080579B" w:rsidRDefault="003637AE" w:rsidP="008E3D4B">
      <w:pPr>
        <w:rPr>
          <w:rFonts w:ascii="Verdana" w:hAnsi="Verdana"/>
          <w:sz w:val="20"/>
          <w:szCs w:val="20"/>
          <w:lang w:val="el-GR"/>
        </w:rPr>
      </w:pPr>
    </w:p>
    <w:p w:rsidR="007E53D7" w:rsidRPr="0080579B" w:rsidRDefault="007E53D7" w:rsidP="008E3D4B">
      <w:pPr>
        <w:rPr>
          <w:rFonts w:ascii="Verdana" w:hAnsi="Verdana"/>
          <w:sz w:val="20"/>
          <w:szCs w:val="20"/>
          <w:lang w:val="el-GR"/>
        </w:rPr>
      </w:pPr>
    </w:p>
    <w:p w:rsidR="007E53D7" w:rsidRPr="0080579B" w:rsidRDefault="007E53D7" w:rsidP="008E3D4B">
      <w:pPr>
        <w:rPr>
          <w:rFonts w:ascii="Verdana" w:hAnsi="Verdana"/>
          <w:sz w:val="20"/>
          <w:szCs w:val="20"/>
          <w:lang w:val="el-GR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17"/>
        <w:gridCol w:w="992"/>
        <w:gridCol w:w="993"/>
        <w:gridCol w:w="7478"/>
      </w:tblGrid>
      <w:tr w:rsidR="007E53D7" w:rsidRPr="00A47068" w:rsidTr="009A5C6A">
        <w:trPr>
          <w:jc w:val="center"/>
        </w:trPr>
        <w:tc>
          <w:tcPr>
            <w:tcW w:w="1809" w:type="dxa"/>
            <w:gridSpan w:val="2"/>
            <w:shd w:val="clear" w:color="auto" w:fill="8DB3E2" w:themeFill="text2" w:themeFillTint="66"/>
          </w:tcPr>
          <w:p w:rsidR="007E53D7" w:rsidRPr="00C06A11" w:rsidRDefault="007E53D7" w:rsidP="009A5C6A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E53D7" w:rsidRPr="00C06A11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7478" w:type="dxa"/>
            <w:shd w:val="clear" w:color="auto" w:fill="8DB3E2" w:themeFill="text2" w:themeFillTint="66"/>
          </w:tcPr>
          <w:p w:rsidR="007E53D7" w:rsidRPr="00A47068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ΠΕΡΙΕΧΟΜΕΝΟ ΠΡΟΓΡΑΜΜΑΤΟΣ</w:t>
            </w:r>
          </w:p>
        </w:tc>
      </w:tr>
      <w:tr w:rsidR="007E53D7" w:rsidRPr="00A47068" w:rsidTr="009A5C6A">
        <w:trPr>
          <w:jc w:val="center"/>
        </w:trPr>
        <w:tc>
          <w:tcPr>
            <w:tcW w:w="817" w:type="dxa"/>
            <w:shd w:val="clear" w:color="auto" w:fill="8DB3E2" w:themeFill="text2" w:themeFillTint="66"/>
          </w:tcPr>
          <w:p w:rsidR="007E53D7" w:rsidRPr="00A47068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7E53D7" w:rsidRPr="00C06A11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Μέχρι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E53D7" w:rsidRPr="00C06A11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Λεπτά</w:t>
            </w:r>
          </w:p>
        </w:tc>
        <w:tc>
          <w:tcPr>
            <w:tcW w:w="7478" w:type="dxa"/>
            <w:shd w:val="clear" w:color="auto" w:fill="8DB3E2" w:themeFill="text2" w:themeFillTint="66"/>
          </w:tcPr>
          <w:p w:rsidR="007E53D7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Ανάλυση Περιεχομένου</w:t>
            </w:r>
          </w:p>
        </w:tc>
      </w:tr>
      <w:tr w:rsidR="007E53D7" w:rsidRPr="003A62A0" w:rsidTr="009A5C6A">
        <w:trPr>
          <w:jc w:val="center"/>
        </w:trPr>
        <w:tc>
          <w:tcPr>
            <w:tcW w:w="817" w:type="dxa"/>
          </w:tcPr>
          <w:p w:rsidR="007E53D7" w:rsidRPr="00C06A11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9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7E53D7" w:rsidRPr="00C06A11" w:rsidRDefault="007E53D7" w:rsidP="009A5C6A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10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7E53D7" w:rsidRPr="00BD571E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0579B" w:rsidRDefault="0080579B" w:rsidP="009C07C0">
            <w:pPr>
              <w:pStyle w:val="ListParagraph"/>
              <w:numPr>
                <w:ilvl w:val="0"/>
                <w:numId w:val="22"/>
              </w:numPr>
              <w:ind w:left="587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Ανακεφαλαίωση της προηγούμενης μέρας </w:t>
            </w:r>
          </w:p>
          <w:p w:rsidR="0080579B" w:rsidRDefault="0080579B" w:rsidP="0080579B">
            <w:pPr>
              <w:pStyle w:val="ListParagraph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  <w:p w:rsidR="0080579B" w:rsidRDefault="003A62A0" w:rsidP="0080579B">
            <w:pPr>
              <w:pStyle w:val="ListParagraph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Τερματισμός Απασχόλησης </w:t>
            </w:r>
          </w:p>
          <w:p w:rsidR="003A62A0" w:rsidRDefault="003A62A0" w:rsidP="0080579B">
            <w:pPr>
              <w:pStyle w:val="ListParagraph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  <w:p w:rsidR="003A62A0" w:rsidRPr="003A62A0" w:rsidRDefault="003A62A0" w:rsidP="003A62A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iCs/>
                <w:sz w:val="20"/>
                <w:szCs w:val="20"/>
                <w:lang w:val="en-GB"/>
              </w:rPr>
              <w:t>Exitformssamples</w:t>
            </w:r>
          </w:p>
          <w:p w:rsidR="003A62A0" w:rsidRPr="003A62A0" w:rsidRDefault="003A62A0" w:rsidP="003A62A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iCs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iCs/>
                <w:sz w:val="20"/>
                <w:szCs w:val="20"/>
                <w:lang w:val="el-GR"/>
              </w:rPr>
              <w:t>Προειδοποίηση υπουργού για τερματισμό απασχόλησης λόγω πλεονασμού</w:t>
            </w:r>
          </w:p>
          <w:p w:rsidR="003A62A0" w:rsidRPr="003A62A0" w:rsidRDefault="003A62A0" w:rsidP="003A62A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iCs/>
                <w:sz w:val="20"/>
                <w:szCs w:val="20"/>
                <w:lang w:val="el-GR"/>
              </w:rPr>
              <w:t>Αίτηση για πληρωμή λόγω πλεονασμού</w:t>
            </w:r>
          </w:p>
          <w:p w:rsidR="003A62A0" w:rsidRDefault="003A62A0" w:rsidP="003A62A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sz w:val="20"/>
                <w:szCs w:val="20"/>
                <w:lang w:val="el-GR"/>
              </w:rPr>
              <w:t>Ερωτηματολόγιο πλεονασμού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-επεξήγηση και διαδικασία πληρωμής </w:t>
            </w:r>
          </w:p>
          <w:p w:rsidR="003A62A0" w:rsidRDefault="003A62A0" w:rsidP="003A62A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Πότε ο εργοδοτούμενος θεωρείται πλεονάζον και πότε δικαιούται πληρωμή λόγο πλεονασμού</w:t>
            </w:r>
          </w:p>
          <w:p w:rsidR="003A62A0" w:rsidRPr="003A62A0" w:rsidRDefault="003A62A0" w:rsidP="003A62A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Υπολογισμός αποζημίωσης και περιόδου προειδοποίησης</w:t>
            </w:r>
          </w:p>
          <w:p w:rsidR="007E53D7" w:rsidRPr="00714261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970098" w:rsidTr="009A5C6A">
        <w:trPr>
          <w:jc w:val="center"/>
        </w:trPr>
        <w:tc>
          <w:tcPr>
            <w:tcW w:w="817" w:type="dxa"/>
          </w:tcPr>
          <w:p w:rsidR="007E53D7" w:rsidRPr="00C06A11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>10:00</w:t>
            </w:r>
          </w:p>
        </w:tc>
        <w:tc>
          <w:tcPr>
            <w:tcW w:w="992" w:type="dxa"/>
          </w:tcPr>
          <w:p w:rsidR="007E53D7" w:rsidRPr="00C06A11" w:rsidRDefault="007E53D7" w:rsidP="009A5C6A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3" w:type="dxa"/>
          </w:tcPr>
          <w:p w:rsidR="007E53D7" w:rsidRPr="00BD571E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0579B" w:rsidRDefault="003A62A0" w:rsidP="003A62A0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Γνωστοποίηση αυτυχήματος</w:t>
            </w:r>
          </w:p>
          <w:p w:rsidR="003A62A0" w:rsidRPr="003A62A0" w:rsidRDefault="003A62A0" w:rsidP="003A62A0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sz w:val="20"/>
                <w:szCs w:val="20"/>
                <w:lang w:val="el-GR"/>
              </w:rPr>
              <w:t>Τί είναι ατύχημα</w:t>
            </w:r>
          </w:p>
          <w:p w:rsidR="003A62A0" w:rsidRPr="003A62A0" w:rsidRDefault="003A62A0" w:rsidP="003A62A0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sz w:val="20"/>
                <w:szCs w:val="20"/>
                <w:lang w:val="el-GR"/>
              </w:rPr>
              <w:t>Ποια είναι τα μη γνωστοποιήσιμα ατυχήματα</w:t>
            </w:r>
          </w:p>
          <w:p w:rsidR="003A62A0" w:rsidRPr="003A62A0" w:rsidRDefault="003A62A0" w:rsidP="003A62A0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sz w:val="20"/>
                <w:szCs w:val="20"/>
                <w:lang w:val="el-GR"/>
              </w:rPr>
              <w:t>Ποια η διαδικασία γνωστοποίησης ατυχήματος στο γραφείο επιθεώρησης εργασίας</w:t>
            </w:r>
          </w:p>
          <w:p w:rsidR="007E53D7" w:rsidRPr="00D0243A" w:rsidRDefault="007E53D7" w:rsidP="005C0A33">
            <w:pPr>
              <w:ind w:left="720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CA65BC" w:rsidTr="009A5C6A">
        <w:trPr>
          <w:jc w:val="center"/>
        </w:trPr>
        <w:tc>
          <w:tcPr>
            <w:tcW w:w="817" w:type="dxa"/>
            <w:shd w:val="clear" w:color="auto" w:fill="FFFF00"/>
          </w:tcPr>
          <w:p w:rsidR="007E53D7" w:rsidRPr="00C06A11" w:rsidRDefault="007E53D7" w:rsidP="009A5C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2" w:type="dxa"/>
            <w:shd w:val="clear" w:color="auto" w:fill="FFFF00"/>
          </w:tcPr>
          <w:p w:rsidR="007E53D7" w:rsidRPr="00C06A11" w:rsidRDefault="007E53D7" w:rsidP="009A5C6A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11:15</w:t>
            </w:r>
          </w:p>
        </w:tc>
        <w:tc>
          <w:tcPr>
            <w:tcW w:w="993" w:type="dxa"/>
            <w:shd w:val="clear" w:color="auto" w:fill="FFFF00"/>
          </w:tcPr>
          <w:p w:rsidR="007E53D7" w:rsidRPr="00BD571E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:rsidR="007E53D7" w:rsidRPr="007252E1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Διάλειμμα </w:t>
            </w:r>
          </w:p>
        </w:tc>
      </w:tr>
      <w:tr w:rsidR="0080579B" w:rsidRPr="00970098" w:rsidTr="009A5C6A">
        <w:trPr>
          <w:jc w:val="center"/>
        </w:trPr>
        <w:tc>
          <w:tcPr>
            <w:tcW w:w="817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11:15</w:t>
            </w:r>
          </w:p>
        </w:tc>
        <w:tc>
          <w:tcPr>
            <w:tcW w:w="992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1 ώρα και </w:t>
            </w: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λεπτά </w:t>
            </w:r>
          </w:p>
        </w:tc>
        <w:tc>
          <w:tcPr>
            <w:tcW w:w="7478" w:type="dxa"/>
          </w:tcPr>
          <w:p w:rsidR="0080579B" w:rsidRDefault="005C0A33" w:rsidP="005C0A33">
            <w:pPr>
              <w:pStyle w:val="ListParagraph"/>
              <w:ind w:left="303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5C0A33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Πολιτικές Εκπαίδευσης και Κατάρτισης </w:t>
            </w:r>
          </w:p>
          <w:p w:rsidR="005C0A33" w:rsidRPr="003A62A0" w:rsidRDefault="005C0A33" w:rsidP="005C0A33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  <w:p w:rsidR="005C0A33" w:rsidRPr="005C0A33" w:rsidRDefault="005C0A33" w:rsidP="005C0A33">
            <w:pPr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 xml:space="preserve">Ισότητα στη πρόσβαση </w:t>
            </w:r>
          </w:p>
          <w:p w:rsidR="005C0A33" w:rsidRDefault="005C0A33" w:rsidP="005C0A33">
            <w:pPr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>Ο περι ίσης μεταχείρισης ανδρών και γυναικών στην απασχόληση και επαγγελματική εκπαίδευση νόμος</w:t>
            </w:r>
          </w:p>
          <w:p w:rsidR="005C0A33" w:rsidRDefault="005C0A33" w:rsidP="005C0A33">
            <w:pPr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Πρακτικές πολιτικής ισότητας</w:t>
            </w:r>
          </w:p>
          <w:p w:rsidR="005C0A33" w:rsidRDefault="005C0A33" w:rsidP="005C0A33">
            <w:pPr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Παραδείγματα εντύπων για παραχώρηση άδειας σε περίπτωση φοίτησης</w:t>
            </w:r>
          </w:p>
          <w:p w:rsidR="005C0A33" w:rsidRDefault="005C0A33" w:rsidP="005C0A33">
            <w:pPr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>Πρακτικές για συμφιλίωση οικογενειακής και επαγγελματικής ζωής</w:t>
            </w:r>
          </w:p>
          <w:p w:rsidR="005C0A33" w:rsidRPr="005C0A33" w:rsidRDefault="005C0A33" w:rsidP="005C0A33">
            <w:pPr>
              <w:ind w:left="720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970098" w:rsidTr="009A5C6A">
        <w:trPr>
          <w:jc w:val="center"/>
        </w:trPr>
        <w:tc>
          <w:tcPr>
            <w:tcW w:w="817" w:type="dxa"/>
          </w:tcPr>
          <w:p w:rsidR="0080579B" w:rsidRPr="00EF72B9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:rsidR="0080579B" w:rsidRPr="00EF72B9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7478" w:type="dxa"/>
          </w:tcPr>
          <w:p w:rsidR="0080579B" w:rsidRPr="00D0243A" w:rsidRDefault="0080579B" w:rsidP="0080579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80579B" w:rsidRPr="00CA65BC" w:rsidTr="009A5C6A">
        <w:trPr>
          <w:jc w:val="center"/>
        </w:trPr>
        <w:tc>
          <w:tcPr>
            <w:tcW w:w="817" w:type="dxa"/>
            <w:shd w:val="clear" w:color="auto" w:fill="FFFF00"/>
          </w:tcPr>
          <w:p w:rsidR="0080579B" w:rsidRPr="007252E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992" w:type="dxa"/>
            <w:shd w:val="clear" w:color="auto" w:fill="FFFF00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  <w:shd w:val="clear" w:color="auto" w:fill="FFFF00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:rsidR="0080579B" w:rsidRPr="00CA65BC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Γεύμα</w:t>
            </w:r>
          </w:p>
        </w:tc>
      </w:tr>
      <w:tr w:rsidR="0080579B" w:rsidRPr="00970098" w:rsidTr="009A5C6A">
        <w:trPr>
          <w:jc w:val="center"/>
        </w:trPr>
        <w:tc>
          <w:tcPr>
            <w:tcW w:w="817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0579B" w:rsidRDefault="0080579B" w:rsidP="0080579B">
            <w:pPr>
              <w:pStyle w:val="ListParagraph"/>
              <w:ind w:left="175" w:hanging="142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Ενεργοποιητής</w:t>
            </w:r>
          </w:p>
          <w:p w:rsidR="0080579B" w:rsidRDefault="005C0A33" w:rsidP="0080579B">
            <w:pPr>
              <w:pStyle w:val="ListParagraph"/>
              <w:ind w:left="175" w:hanging="142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5C0A33">
              <w:rPr>
                <w:rFonts w:ascii="Verdana" w:hAnsi="Verdana"/>
                <w:b/>
                <w:sz w:val="20"/>
                <w:szCs w:val="20"/>
                <w:lang w:val="el-GR"/>
              </w:rPr>
              <w:t>Παραδείγματα καλών πρακτικών από άλλες χώρες</w:t>
            </w:r>
          </w:p>
          <w:p w:rsidR="0098668D" w:rsidRPr="005C0A33" w:rsidRDefault="003B4EBC" w:rsidP="005C0A33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>Δίνονται φυλλάδια και καλείστε να σημειώσετε ποια για εσάς είναι η καλύτερη πρακτική και γιατί</w:t>
            </w:r>
          </w:p>
          <w:p w:rsidR="0098668D" w:rsidRPr="005C0A33" w:rsidRDefault="003B4EBC" w:rsidP="005C0A33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>Οι συμμετέχοντες χωρίζονται σε ομάδες και καλούνται να γράψουν μια πρακτική Ε.Κ που θα εφάρμοζαν στη δική τους Εταιρεία και με ποιο τρόπο θα την υλοποιούσαν</w:t>
            </w:r>
          </w:p>
          <w:p w:rsidR="005C0A33" w:rsidRPr="005C0A33" w:rsidRDefault="005C0A33" w:rsidP="0080579B">
            <w:pPr>
              <w:pStyle w:val="ListParagraph"/>
              <w:ind w:left="175" w:hanging="142"/>
              <w:rPr>
                <w:rFonts w:ascii="Verdana" w:hAnsi="Verdana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  <w:p w:rsidR="0080579B" w:rsidRPr="00D0243A" w:rsidRDefault="0080579B" w:rsidP="003A62A0">
            <w:pPr>
              <w:pStyle w:val="ListParagraph"/>
              <w:ind w:left="175" w:hanging="142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970098" w:rsidTr="009A5C6A">
        <w:trPr>
          <w:jc w:val="center"/>
        </w:trPr>
        <w:tc>
          <w:tcPr>
            <w:tcW w:w="817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0579B" w:rsidRDefault="0080579B" w:rsidP="009C07C0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Εταιρική κουλτούρα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lastRenderedPageBreak/>
              <w:t>Τί εννοούμε με τον όρο εταιρική κουλτούρα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Ποια τα πλεονεκτήματα της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Παραδείγματα εταιρειών που κατάφεραν να δημιουργήσουν μια επιτυχημένη εταιρική κουλτούρα </w:t>
            </w:r>
          </w:p>
          <w:p w:rsidR="0080579B" w:rsidRPr="00225639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Προβολή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Video 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της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google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Εταιρικές εκδηλώσεις και παραδείγματα 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Εταιρική Κοινωνική ευθύνη ( ΕΚΕ)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Πλεονεκτήματα ΕΚΕ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Βασικοί άξονες ΕΚΕ (Κοινωνική προσφορά/αθλητισμός/περιβάλλον/υγεία και κοινωνικά ευάλωτες ομάδες</w:t>
            </w:r>
            <w:r w:rsidR="009C07C0">
              <w:rPr>
                <w:rFonts w:ascii="Verdana" w:hAnsi="Verdana"/>
                <w:sz w:val="20"/>
                <w:szCs w:val="20"/>
                <w:lang w:val="el-GR"/>
              </w:rPr>
              <w:t>/παιδεία</w:t>
            </w:r>
          </w:p>
          <w:p w:rsidR="0080579B" w:rsidRPr="009C07C0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 w:rsidRPr="009C07C0">
              <w:rPr>
                <w:rFonts w:ascii="Verdana" w:hAnsi="Verdana"/>
                <w:sz w:val="20"/>
                <w:szCs w:val="20"/>
                <w:lang w:val="el-GR"/>
              </w:rPr>
              <w:t>Αναφορά σε παραδείγματα πολιτικών ΕΚΕ</w:t>
            </w:r>
          </w:p>
        </w:tc>
      </w:tr>
      <w:tr w:rsidR="0080579B" w:rsidRPr="00CA65BC" w:rsidTr="009A5C6A">
        <w:trPr>
          <w:jc w:val="center"/>
        </w:trPr>
        <w:tc>
          <w:tcPr>
            <w:tcW w:w="817" w:type="dxa"/>
            <w:shd w:val="clear" w:color="auto" w:fill="FFFF00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lastRenderedPageBreak/>
              <w:t>4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FFFF00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3" w:type="dxa"/>
            <w:shd w:val="clear" w:color="auto" w:fill="FFFF00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:rsidR="0080579B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Διάλειμμα</w:t>
            </w:r>
          </w:p>
        </w:tc>
      </w:tr>
      <w:tr w:rsidR="0080579B" w:rsidRPr="00970098" w:rsidTr="009A5C6A">
        <w:trPr>
          <w:jc w:val="center"/>
        </w:trPr>
        <w:tc>
          <w:tcPr>
            <w:tcW w:w="817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2" w:type="dxa"/>
          </w:tcPr>
          <w:p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0579B" w:rsidRDefault="0080579B" w:rsidP="009C07C0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225639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Καλές πρακτικές για συμφιλίωση οικογενειακής και επαγγελματικής ζωής  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Ποια τα οφέλη τους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Ευέλικτες μορφές απασχόλησης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Ευέλικτα ωράρια εργασίας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Εξατομικευμένος χρόνος εργασίας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Ετήσια διευθέτηση χρόνου εργασίας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Μειωμένος χρόνος εργασίας ( μερική απασχόληση) 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Συμπιεσμένη εργάσιμη μέρα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Τηλεργασία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Χωρο-ευέλικτη απασχόληση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Κυκλική εργασία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Διαμοιραζόμενη εργασία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Εργασία με το κομμάτι</w:t>
            </w:r>
          </w:p>
          <w:p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Παραδείγματα καλών πρακτικών από άλλες χώρες</w:t>
            </w:r>
          </w:p>
          <w:p w:rsidR="0080579B" w:rsidRPr="00D0243A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CA65BC" w:rsidTr="009A5C6A">
        <w:trPr>
          <w:jc w:val="center"/>
        </w:trPr>
        <w:tc>
          <w:tcPr>
            <w:tcW w:w="817" w:type="dxa"/>
          </w:tcPr>
          <w:p w:rsidR="0080579B" w:rsidRPr="007252E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80579B" w:rsidRPr="00297718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297718">
              <w:rPr>
                <w:rFonts w:ascii="Verdana" w:hAnsi="Verdana"/>
                <w:sz w:val="20"/>
                <w:szCs w:val="20"/>
              </w:rPr>
              <w:t>:30</w:t>
            </w:r>
          </w:p>
        </w:tc>
        <w:tc>
          <w:tcPr>
            <w:tcW w:w="993" w:type="dxa"/>
          </w:tcPr>
          <w:p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:rsidR="0080579B" w:rsidRDefault="0080579B" w:rsidP="0080579B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Πιστοποίηση Επιχείρησης</w:t>
            </w:r>
          </w:p>
          <w:p w:rsidR="0080579B" w:rsidRPr="00E16918" w:rsidRDefault="0080579B" w:rsidP="0080579B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Investors in People </w:t>
            </w:r>
            <w:r w:rsidR="00EF72B9">
              <w:rPr>
                <w:rFonts w:ascii="Verdana" w:hAnsi="Verdana"/>
                <w:sz w:val="20"/>
                <w:szCs w:val="20"/>
                <w:lang w:val="en-GB"/>
              </w:rPr>
              <w:t>(IIP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:rsidR="0080579B" w:rsidRDefault="0080579B" w:rsidP="0080579B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Verdana" w:hAnsi="Verdana"/>
                <w:sz w:val="20"/>
                <w:szCs w:val="20"/>
                <w:lang w:val="el-GR"/>
              </w:rPr>
            </w:pPr>
            <w:r w:rsidRPr="00E16918">
              <w:rPr>
                <w:rFonts w:ascii="Verdana" w:hAnsi="Verdana"/>
                <w:sz w:val="20"/>
                <w:szCs w:val="20"/>
                <w:lang w:val="en-GB"/>
              </w:rPr>
              <w:t>GenderEquality</w:t>
            </w:r>
            <w:r w:rsidR="00EF72B9" w:rsidRPr="00E16918">
              <w:rPr>
                <w:rFonts w:ascii="Verdana" w:hAnsi="Verdana"/>
                <w:sz w:val="20"/>
                <w:szCs w:val="20"/>
                <w:lang w:val="el-GR"/>
              </w:rPr>
              <w:t>(Μοντέλο</w:t>
            </w:r>
            <w:r w:rsidRPr="00E16918">
              <w:rPr>
                <w:rFonts w:ascii="Verdana" w:hAnsi="Verdana"/>
                <w:sz w:val="20"/>
                <w:szCs w:val="20"/>
                <w:lang w:val="el-GR"/>
              </w:rPr>
              <w:t xml:space="preserve"> πιστοποίησης επιχειρήσεων για την εφαρμογή καλών πρακτικών για την ισότητα φύλων στο εργασιακό περιβάλλον</w:t>
            </w:r>
          </w:p>
          <w:p w:rsidR="0080579B" w:rsidRDefault="0080579B" w:rsidP="0080579B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Ανακεφαλαίωση</w:t>
            </w:r>
          </w:p>
          <w:p w:rsidR="0080579B" w:rsidRPr="0080579B" w:rsidRDefault="0080579B" w:rsidP="00EF72B9">
            <w:pPr>
              <w:pStyle w:val="ListParagraph"/>
              <w:numPr>
                <w:ilvl w:val="0"/>
                <w:numId w:val="29"/>
              </w:numPr>
              <w:ind w:left="417" w:right="-57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0579B">
              <w:rPr>
                <w:rFonts w:ascii="Verdana" w:hAnsi="Verdana"/>
                <w:sz w:val="20"/>
                <w:szCs w:val="20"/>
                <w:lang w:val="el-GR"/>
              </w:rPr>
              <w:t>Αξιολόγηση</w:t>
            </w:r>
          </w:p>
        </w:tc>
      </w:tr>
    </w:tbl>
    <w:p w:rsidR="007E53D7" w:rsidRPr="007E53D7" w:rsidRDefault="007E53D7" w:rsidP="008E3D4B">
      <w:pPr>
        <w:rPr>
          <w:rFonts w:ascii="Verdana" w:hAnsi="Verdana"/>
          <w:sz w:val="20"/>
          <w:szCs w:val="20"/>
        </w:rPr>
      </w:pPr>
    </w:p>
    <w:sectPr w:rsidR="007E53D7" w:rsidRPr="007E53D7" w:rsidSect="00EF72B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91" w:rsidRDefault="00FB7791" w:rsidP="008C6605">
      <w:pPr>
        <w:spacing w:line="240" w:lineRule="auto"/>
      </w:pPr>
      <w:r>
        <w:separator/>
      </w:r>
    </w:p>
  </w:endnote>
  <w:endnote w:type="continuationSeparator" w:id="1">
    <w:p w:rsidR="00FB7791" w:rsidRDefault="00FB7791" w:rsidP="008C6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D4" w:rsidRPr="00E033C8" w:rsidRDefault="002214C0" w:rsidP="00405ED4">
    <w:pPr>
      <w:pBdr>
        <w:top w:val="single" w:sz="4" w:space="1" w:color="auto"/>
      </w:pBd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16D LordouVironos</w:t>
    </w:r>
    <w:r w:rsidR="00E033C8">
      <w:rPr>
        <w:rFonts w:ascii="Verdana" w:hAnsi="Verdana"/>
        <w:sz w:val="20"/>
        <w:szCs w:val="20"/>
      </w:rPr>
      <w:t xml:space="preserve">, 2062 </w:t>
    </w:r>
    <w:r w:rsidR="00D27868">
      <w:rPr>
        <w:rFonts w:ascii="Verdana" w:hAnsi="Verdana"/>
        <w:sz w:val="20"/>
        <w:szCs w:val="20"/>
      </w:rPr>
      <w:t>Strovolos, Nicosia, Cyprus</w:t>
    </w:r>
    <w:r w:rsidR="00D27868">
      <w:rPr>
        <w:rFonts w:ascii="Verdana" w:hAnsi="Verdana"/>
        <w:sz w:val="20"/>
        <w:szCs w:val="20"/>
      </w:rPr>
      <w:tab/>
    </w:r>
    <w:r w:rsidR="00E033C8">
      <w:rPr>
        <w:rFonts w:ascii="Verdana" w:hAnsi="Verdana"/>
        <w:sz w:val="20"/>
        <w:szCs w:val="20"/>
      </w:rPr>
      <w:t>Tel</w:t>
    </w:r>
    <w:r w:rsidR="00E033C8" w:rsidRPr="00E033C8">
      <w:rPr>
        <w:rFonts w:ascii="Verdana" w:hAnsi="Verdana"/>
        <w:sz w:val="20"/>
        <w:szCs w:val="20"/>
      </w:rPr>
      <w:t xml:space="preserve">: 22105075 </w:t>
    </w:r>
    <w:r w:rsidR="00E033C8">
      <w:rPr>
        <w:rFonts w:ascii="Verdana" w:hAnsi="Verdana"/>
        <w:sz w:val="20"/>
        <w:szCs w:val="20"/>
      </w:rPr>
      <w:t>Mob</w:t>
    </w:r>
    <w:r w:rsidR="00405ED4" w:rsidRPr="00E033C8">
      <w:rPr>
        <w:rFonts w:ascii="Verdana" w:hAnsi="Verdana"/>
        <w:sz w:val="20"/>
        <w:szCs w:val="20"/>
      </w:rPr>
      <w:t xml:space="preserve">: 99626009 </w:t>
    </w:r>
  </w:p>
  <w:p w:rsidR="00405ED4" w:rsidRPr="00E14B63" w:rsidRDefault="00405ED4" w:rsidP="00405ED4">
    <w:pPr>
      <w:rPr>
        <w:rFonts w:ascii="Verdana" w:hAnsi="Verdana"/>
        <w:sz w:val="20"/>
        <w:szCs w:val="20"/>
      </w:rPr>
    </w:pPr>
    <w:r w:rsidRPr="00405ED4">
      <w:rPr>
        <w:rFonts w:ascii="Verdana" w:hAnsi="Verdana"/>
        <w:sz w:val="20"/>
        <w:szCs w:val="20"/>
      </w:rPr>
      <w:t>Email</w:t>
    </w:r>
    <w:r w:rsidRPr="00E14B63">
      <w:rPr>
        <w:rFonts w:ascii="Verdana" w:hAnsi="Verdana"/>
        <w:sz w:val="20"/>
        <w:szCs w:val="20"/>
      </w:rPr>
      <w:t xml:space="preserve">: </w:t>
    </w:r>
    <w:hyperlink r:id="rId1" w:history="1">
      <w:r w:rsidR="00B8501B" w:rsidRPr="004A0C0E">
        <w:rPr>
          <w:rStyle w:val="Hyperlink"/>
          <w:rFonts w:ascii="Verdana" w:hAnsi="Verdana"/>
          <w:sz w:val="20"/>
          <w:szCs w:val="20"/>
        </w:rPr>
        <w:t>www.adonisanastasiou.com</w:t>
      </w:r>
    </w:hyperlink>
    <w:r w:rsidR="00D27868">
      <w:rPr>
        <w:rFonts w:ascii="Verdana" w:hAnsi="Verdana"/>
        <w:sz w:val="20"/>
        <w:szCs w:val="20"/>
      </w:rPr>
      <w:tab/>
    </w:r>
    <w:r w:rsidR="00D27868">
      <w:rPr>
        <w:rFonts w:ascii="Verdana" w:hAnsi="Verdana"/>
        <w:sz w:val="20"/>
        <w:szCs w:val="20"/>
      </w:rPr>
      <w:tab/>
    </w:r>
    <w:r w:rsidR="00D27868">
      <w:rPr>
        <w:rFonts w:ascii="Verdana" w:hAnsi="Verdana"/>
        <w:sz w:val="20"/>
        <w:szCs w:val="20"/>
      </w:rPr>
      <w:tab/>
    </w:r>
    <w:r w:rsidR="00D27868">
      <w:rPr>
        <w:rFonts w:ascii="Verdana" w:hAnsi="Verdana"/>
        <w:sz w:val="20"/>
        <w:szCs w:val="20"/>
      </w:rPr>
      <w:tab/>
    </w:r>
    <w:hyperlink r:id="rId2" w:history="1">
      <w:r w:rsidR="00B8501B" w:rsidRPr="004A0C0E">
        <w:rPr>
          <w:rStyle w:val="Hyperlink"/>
          <w:rFonts w:ascii="Verdana" w:hAnsi="Verdana"/>
          <w:sz w:val="20"/>
          <w:szCs w:val="20"/>
        </w:rPr>
        <w:t>adonis@adonisanastasiou.com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91" w:rsidRDefault="00FB7791" w:rsidP="008C6605">
      <w:pPr>
        <w:spacing w:line="240" w:lineRule="auto"/>
      </w:pPr>
      <w:r>
        <w:separator/>
      </w:r>
    </w:p>
  </w:footnote>
  <w:footnote w:type="continuationSeparator" w:id="1">
    <w:p w:rsidR="00FB7791" w:rsidRDefault="00FB7791" w:rsidP="008C66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D6B"/>
    <w:multiLevelType w:val="hybridMultilevel"/>
    <w:tmpl w:val="77EC1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641B"/>
    <w:multiLevelType w:val="hybridMultilevel"/>
    <w:tmpl w:val="3474C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F2C39"/>
    <w:multiLevelType w:val="hybridMultilevel"/>
    <w:tmpl w:val="DE60BD84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06FC2B46"/>
    <w:multiLevelType w:val="hybridMultilevel"/>
    <w:tmpl w:val="D3DE9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8420D89"/>
    <w:multiLevelType w:val="hybridMultilevel"/>
    <w:tmpl w:val="F8649C28"/>
    <w:lvl w:ilvl="0" w:tplc="77568970">
      <w:numFmt w:val="bullet"/>
      <w:lvlText w:val="·"/>
      <w:lvlJc w:val="left"/>
      <w:pPr>
        <w:ind w:left="360" w:hanging="360"/>
      </w:pPr>
      <w:rPr>
        <w:rFonts w:ascii="Verdana" w:eastAsia="Times New Roman" w:hAnsi="Verdana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4608A"/>
    <w:multiLevelType w:val="hybridMultilevel"/>
    <w:tmpl w:val="A19C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D0150"/>
    <w:multiLevelType w:val="hybridMultilevel"/>
    <w:tmpl w:val="FB9C5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C369E"/>
    <w:multiLevelType w:val="hybridMultilevel"/>
    <w:tmpl w:val="87AC7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B743F"/>
    <w:multiLevelType w:val="hybridMultilevel"/>
    <w:tmpl w:val="D934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A03A9"/>
    <w:multiLevelType w:val="hybridMultilevel"/>
    <w:tmpl w:val="48DE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A4D29"/>
    <w:multiLevelType w:val="hybridMultilevel"/>
    <w:tmpl w:val="5808C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506E9"/>
    <w:multiLevelType w:val="hybridMultilevel"/>
    <w:tmpl w:val="84789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C6533"/>
    <w:multiLevelType w:val="hybridMultilevel"/>
    <w:tmpl w:val="99FE2D0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ECC1657"/>
    <w:multiLevelType w:val="hybridMultilevel"/>
    <w:tmpl w:val="9426003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36534872"/>
    <w:multiLevelType w:val="hybridMultilevel"/>
    <w:tmpl w:val="FCE46B02"/>
    <w:lvl w:ilvl="0" w:tplc="9F2267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5FECD6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C48E0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15E057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E3A269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754FF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D9456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E089C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34099F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>
    <w:nsid w:val="3C997E90"/>
    <w:multiLevelType w:val="hybridMultilevel"/>
    <w:tmpl w:val="3BD85FF6"/>
    <w:lvl w:ilvl="0" w:tplc="B528598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BEC9C9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8E862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734B82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087D7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B3A035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79E3F2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11614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8CE70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>
    <w:nsid w:val="3F4F6CE9"/>
    <w:multiLevelType w:val="hybridMultilevel"/>
    <w:tmpl w:val="CCBCF5D4"/>
    <w:lvl w:ilvl="0" w:tplc="5E80B95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C8C26E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716BB5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07027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82856E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51CD0C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B42EDA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6F485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1FAF73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>
    <w:nsid w:val="42351E83"/>
    <w:multiLevelType w:val="hybridMultilevel"/>
    <w:tmpl w:val="93D6F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B1CD8"/>
    <w:multiLevelType w:val="hybridMultilevel"/>
    <w:tmpl w:val="9FB21FDA"/>
    <w:lvl w:ilvl="0" w:tplc="F32EE18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B1D19"/>
    <w:multiLevelType w:val="hybridMultilevel"/>
    <w:tmpl w:val="237EF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B4DD9"/>
    <w:multiLevelType w:val="hybridMultilevel"/>
    <w:tmpl w:val="72523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167A22"/>
    <w:multiLevelType w:val="hybridMultilevel"/>
    <w:tmpl w:val="A2565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C04D43"/>
    <w:multiLevelType w:val="hybridMultilevel"/>
    <w:tmpl w:val="82EA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157AA"/>
    <w:multiLevelType w:val="hybridMultilevel"/>
    <w:tmpl w:val="890AD406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4">
    <w:nsid w:val="57CB531C"/>
    <w:multiLevelType w:val="hybridMultilevel"/>
    <w:tmpl w:val="6260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9536E"/>
    <w:multiLevelType w:val="hybridMultilevel"/>
    <w:tmpl w:val="D3C488F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1AAE"/>
    <w:multiLevelType w:val="hybridMultilevel"/>
    <w:tmpl w:val="09DED35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614D08CD"/>
    <w:multiLevelType w:val="hybridMultilevel"/>
    <w:tmpl w:val="ACE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7223A"/>
    <w:multiLevelType w:val="hybridMultilevel"/>
    <w:tmpl w:val="43FCA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977320"/>
    <w:multiLevelType w:val="hybridMultilevel"/>
    <w:tmpl w:val="56F44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8A741F"/>
    <w:multiLevelType w:val="hybridMultilevel"/>
    <w:tmpl w:val="203E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F329A"/>
    <w:multiLevelType w:val="hybridMultilevel"/>
    <w:tmpl w:val="E3805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C52D2A"/>
    <w:multiLevelType w:val="hybridMultilevel"/>
    <w:tmpl w:val="518E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D44DC"/>
    <w:multiLevelType w:val="hybridMultilevel"/>
    <w:tmpl w:val="F8B4C5F0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4">
    <w:nsid w:val="7B955C42"/>
    <w:multiLevelType w:val="hybridMultilevel"/>
    <w:tmpl w:val="6D48DADA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5">
    <w:nsid w:val="7C2A3954"/>
    <w:multiLevelType w:val="hybridMultilevel"/>
    <w:tmpl w:val="9D22C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5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5"/>
  </w:num>
  <w:num w:numId="13">
    <w:abstractNumId w:val="10"/>
  </w:num>
  <w:num w:numId="14">
    <w:abstractNumId w:val="28"/>
  </w:num>
  <w:num w:numId="15">
    <w:abstractNumId w:val="24"/>
  </w:num>
  <w:num w:numId="16">
    <w:abstractNumId w:val="20"/>
  </w:num>
  <w:num w:numId="17">
    <w:abstractNumId w:val="13"/>
  </w:num>
  <w:num w:numId="18">
    <w:abstractNumId w:val="3"/>
  </w:num>
  <w:num w:numId="19">
    <w:abstractNumId w:val="23"/>
  </w:num>
  <w:num w:numId="20">
    <w:abstractNumId w:val="33"/>
  </w:num>
  <w:num w:numId="21">
    <w:abstractNumId w:val="32"/>
  </w:num>
  <w:num w:numId="22">
    <w:abstractNumId w:val="29"/>
  </w:num>
  <w:num w:numId="23">
    <w:abstractNumId w:val="22"/>
  </w:num>
  <w:num w:numId="24">
    <w:abstractNumId w:val="34"/>
  </w:num>
  <w:num w:numId="25">
    <w:abstractNumId w:val="12"/>
  </w:num>
  <w:num w:numId="26">
    <w:abstractNumId w:val="30"/>
  </w:num>
  <w:num w:numId="27">
    <w:abstractNumId w:val="2"/>
  </w:num>
  <w:num w:numId="28">
    <w:abstractNumId w:val="6"/>
  </w:num>
  <w:num w:numId="29">
    <w:abstractNumId w:val="21"/>
  </w:num>
  <w:num w:numId="30">
    <w:abstractNumId w:val="27"/>
  </w:num>
  <w:num w:numId="31">
    <w:abstractNumId w:val="26"/>
  </w:num>
  <w:num w:numId="32">
    <w:abstractNumId w:val="8"/>
  </w:num>
  <w:num w:numId="33">
    <w:abstractNumId w:val="9"/>
  </w:num>
  <w:num w:numId="34">
    <w:abstractNumId w:val="15"/>
  </w:num>
  <w:num w:numId="35">
    <w:abstractNumId w:val="14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2BA9"/>
    <w:rsid w:val="00003827"/>
    <w:rsid w:val="00020909"/>
    <w:rsid w:val="000257E5"/>
    <w:rsid w:val="0005760D"/>
    <w:rsid w:val="000A124B"/>
    <w:rsid w:val="000B4A3F"/>
    <w:rsid w:val="000D5D72"/>
    <w:rsid w:val="000E272D"/>
    <w:rsid w:val="000E60F7"/>
    <w:rsid w:val="000F56A2"/>
    <w:rsid w:val="001013B8"/>
    <w:rsid w:val="001267B0"/>
    <w:rsid w:val="00155ACB"/>
    <w:rsid w:val="00167CD6"/>
    <w:rsid w:val="001720A8"/>
    <w:rsid w:val="00174867"/>
    <w:rsid w:val="00177AD5"/>
    <w:rsid w:val="00184FCD"/>
    <w:rsid w:val="00197A38"/>
    <w:rsid w:val="001A46C0"/>
    <w:rsid w:val="001A5744"/>
    <w:rsid w:val="001A58E8"/>
    <w:rsid w:val="001A7F7B"/>
    <w:rsid w:val="001C263C"/>
    <w:rsid w:val="001C3A39"/>
    <w:rsid w:val="001D2E68"/>
    <w:rsid w:val="001D31A7"/>
    <w:rsid w:val="001D3929"/>
    <w:rsid w:val="001D394A"/>
    <w:rsid w:val="001D4DBE"/>
    <w:rsid w:val="001E5B3B"/>
    <w:rsid w:val="00204447"/>
    <w:rsid w:val="002214C0"/>
    <w:rsid w:val="00227681"/>
    <w:rsid w:val="002348E4"/>
    <w:rsid w:val="00237746"/>
    <w:rsid w:val="00245558"/>
    <w:rsid w:val="0024676B"/>
    <w:rsid w:val="00253E11"/>
    <w:rsid w:val="00282D11"/>
    <w:rsid w:val="00287D06"/>
    <w:rsid w:val="0029063E"/>
    <w:rsid w:val="002927F1"/>
    <w:rsid w:val="002940ED"/>
    <w:rsid w:val="002A108C"/>
    <w:rsid w:val="002A47F4"/>
    <w:rsid w:val="002A6D5B"/>
    <w:rsid w:val="002C3B2E"/>
    <w:rsid w:val="002D083C"/>
    <w:rsid w:val="002D3F5C"/>
    <w:rsid w:val="002D69DB"/>
    <w:rsid w:val="002E13B9"/>
    <w:rsid w:val="002F3442"/>
    <w:rsid w:val="00301F89"/>
    <w:rsid w:val="003031AE"/>
    <w:rsid w:val="00332092"/>
    <w:rsid w:val="003637AE"/>
    <w:rsid w:val="003671FE"/>
    <w:rsid w:val="003A416A"/>
    <w:rsid w:val="003A62A0"/>
    <w:rsid w:val="003B40A9"/>
    <w:rsid w:val="003B4EBC"/>
    <w:rsid w:val="003C1634"/>
    <w:rsid w:val="003F3F52"/>
    <w:rsid w:val="00405ED4"/>
    <w:rsid w:val="00412BA9"/>
    <w:rsid w:val="00417053"/>
    <w:rsid w:val="00420E2A"/>
    <w:rsid w:val="004250EB"/>
    <w:rsid w:val="004275CE"/>
    <w:rsid w:val="004360B5"/>
    <w:rsid w:val="00440A22"/>
    <w:rsid w:val="00456B8C"/>
    <w:rsid w:val="00471C35"/>
    <w:rsid w:val="00487A8E"/>
    <w:rsid w:val="00495577"/>
    <w:rsid w:val="004A2316"/>
    <w:rsid w:val="004B2258"/>
    <w:rsid w:val="004F4CAD"/>
    <w:rsid w:val="005036B6"/>
    <w:rsid w:val="00506C99"/>
    <w:rsid w:val="00551496"/>
    <w:rsid w:val="00551D18"/>
    <w:rsid w:val="005761DC"/>
    <w:rsid w:val="0057642C"/>
    <w:rsid w:val="00585A87"/>
    <w:rsid w:val="005867B7"/>
    <w:rsid w:val="005933FC"/>
    <w:rsid w:val="005A4D4E"/>
    <w:rsid w:val="005A584B"/>
    <w:rsid w:val="005C02A2"/>
    <w:rsid w:val="005C0A33"/>
    <w:rsid w:val="005C1956"/>
    <w:rsid w:val="005D4F38"/>
    <w:rsid w:val="005E2CE4"/>
    <w:rsid w:val="005E3C62"/>
    <w:rsid w:val="005E6A32"/>
    <w:rsid w:val="005F4683"/>
    <w:rsid w:val="006005C6"/>
    <w:rsid w:val="006116BA"/>
    <w:rsid w:val="00622B65"/>
    <w:rsid w:val="00670924"/>
    <w:rsid w:val="006B5F0B"/>
    <w:rsid w:val="006B74A5"/>
    <w:rsid w:val="006C754E"/>
    <w:rsid w:val="006D0D00"/>
    <w:rsid w:val="006D584E"/>
    <w:rsid w:val="006D7C4A"/>
    <w:rsid w:val="00702D4B"/>
    <w:rsid w:val="00723EB4"/>
    <w:rsid w:val="0072585E"/>
    <w:rsid w:val="00733C63"/>
    <w:rsid w:val="00743CAC"/>
    <w:rsid w:val="00774C08"/>
    <w:rsid w:val="007935F9"/>
    <w:rsid w:val="00794ABE"/>
    <w:rsid w:val="007C0F69"/>
    <w:rsid w:val="007C3016"/>
    <w:rsid w:val="007E53D7"/>
    <w:rsid w:val="007E6CDE"/>
    <w:rsid w:val="007F73FC"/>
    <w:rsid w:val="0080579B"/>
    <w:rsid w:val="00813F70"/>
    <w:rsid w:val="0081454B"/>
    <w:rsid w:val="00851261"/>
    <w:rsid w:val="00862583"/>
    <w:rsid w:val="0087020D"/>
    <w:rsid w:val="008A5A0C"/>
    <w:rsid w:val="008B1F62"/>
    <w:rsid w:val="008C6605"/>
    <w:rsid w:val="008C74AB"/>
    <w:rsid w:val="008E3D4B"/>
    <w:rsid w:val="008F01EE"/>
    <w:rsid w:val="00904F65"/>
    <w:rsid w:val="009050B2"/>
    <w:rsid w:val="00907AB0"/>
    <w:rsid w:val="00921A9C"/>
    <w:rsid w:val="00926E13"/>
    <w:rsid w:val="00943EF0"/>
    <w:rsid w:val="00960DA8"/>
    <w:rsid w:val="00967F5B"/>
    <w:rsid w:val="00970098"/>
    <w:rsid w:val="0097636B"/>
    <w:rsid w:val="0098668D"/>
    <w:rsid w:val="009A2617"/>
    <w:rsid w:val="009C07C0"/>
    <w:rsid w:val="009D0793"/>
    <w:rsid w:val="009D62CB"/>
    <w:rsid w:val="00A01770"/>
    <w:rsid w:val="00A30084"/>
    <w:rsid w:val="00A3035F"/>
    <w:rsid w:val="00A31DD2"/>
    <w:rsid w:val="00A45BED"/>
    <w:rsid w:val="00A50825"/>
    <w:rsid w:val="00A73C52"/>
    <w:rsid w:val="00A938A3"/>
    <w:rsid w:val="00AB443C"/>
    <w:rsid w:val="00AC3D77"/>
    <w:rsid w:val="00AD2A9D"/>
    <w:rsid w:val="00AD3867"/>
    <w:rsid w:val="00AE0D04"/>
    <w:rsid w:val="00AE6951"/>
    <w:rsid w:val="00B0212E"/>
    <w:rsid w:val="00B07668"/>
    <w:rsid w:val="00B20A3E"/>
    <w:rsid w:val="00B21075"/>
    <w:rsid w:val="00B4167F"/>
    <w:rsid w:val="00B43225"/>
    <w:rsid w:val="00B77811"/>
    <w:rsid w:val="00B8501B"/>
    <w:rsid w:val="00B95130"/>
    <w:rsid w:val="00B97ABE"/>
    <w:rsid w:val="00BB5CE3"/>
    <w:rsid w:val="00BE22FF"/>
    <w:rsid w:val="00BE71A1"/>
    <w:rsid w:val="00C1735F"/>
    <w:rsid w:val="00C23CB9"/>
    <w:rsid w:val="00C32350"/>
    <w:rsid w:val="00C348DA"/>
    <w:rsid w:val="00C43F60"/>
    <w:rsid w:val="00C44647"/>
    <w:rsid w:val="00C75501"/>
    <w:rsid w:val="00C77E3D"/>
    <w:rsid w:val="00C80523"/>
    <w:rsid w:val="00C86B1B"/>
    <w:rsid w:val="00C91A1B"/>
    <w:rsid w:val="00CA734D"/>
    <w:rsid w:val="00CB0581"/>
    <w:rsid w:val="00CB68F5"/>
    <w:rsid w:val="00CC19FC"/>
    <w:rsid w:val="00CE04A1"/>
    <w:rsid w:val="00CE0D67"/>
    <w:rsid w:val="00D0716D"/>
    <w:rsid w:val="00D12411"/>
    <w:rsid w:val="00D12EFD"/>
    <w:rsid w:val="00D27868"/>
    <w:rsid w:val="00D32160"/>
    <w:rsid w:val="00D34C68"/>
    <w:rsid w:val="00D4244F"/>
    <w:rsid w:val="00D60F41"/>
    <w:rsid w:val="00D72FE2"/>
    <w:rsid w:val="00D8727B"/>
    <w:rsid w:val="00D9352A"/>
    <w:rsid w:val="00DA57D4"/>
    <w:rsid w:val="00DB4526"/>
    <w:rsid w:val="00E033C8"/>
    <w:rsid w:val="00E113E5"/>
    <w:rsid w:val="00E14B63"/>
    <w:rsid w:val="00E156C5"/>
    <w:rsid w:val="00E15B92"/>
    <w:rsid w:val="00E1648D"/>
    <w:rsid w:val="00E21ACF"/>
    <w:rsid w:val="00E30676"/>
    <w:rsid w:val="00E86CC6"/>
    <w:rsid w:val="00EA2E0C"/>
    <w:rsid w:val="00EA64A2"/>
    <w:rsid w:val="00EC4395"/>
    <w:rsid w:val="00ED7429"/>
    <w:rsid w:val="00EF72B9"/>
    <w:rsid w:val="00EF7A5B"/>
    <w:rsid w:val="00F10177"/>
    <w:rsid w:val="00F1036F"/>
    <w:rsid w:val="00F1654A"/>
    <w:rsid w:val="00F31BF9"/>
    <w:rsid w:val="00F54073"/>
    <w:rsid w:val="00F70A04"/>
    <w:rsid w:val="00F81275"/>
    <w:rsid w:val="00F9290A"/>
    <w:rsid w:val="00F956F2"/>
    <w:rsid w:val="00FA01A2"/>
    <w:rsid w:val="00FA0D9E"/>
    <w:rsid w:val="00FB7791"/>
    <w:rsid w:val="00FC2951"/>
    <w:rsid w:val="00FE37B4"/>
    <w:rsid w:val="00FE3D49"/>
    <w:rsid w:val="00FF3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9"/>
    <w:rPr>
      <w:rFonts w:ascii="Tahoma" w:hAnsi="Tahoma" w:cs="Tahoma"/>
      <w:sz w:val="16"/>
      <w:szCs w:val="16"/>
    </w:rPr>
  </w:style>
  <w:style w:type="character" w:customStyle="1" w:styleId="textexposedhide2">
    <w:name w:val="text_exposed_hide2"/>
    <w:basedOn w:val="DefaultParagraphFont"/>
    <w:rsid w:val="00774C08"/>
  </w:style>
  <w:style w:type="character" w:customStyle="1" w:styleId="textexposedshow2">
    <w:name w:val="text_exposed_show2"/>
    <w:basedOn w:val="DefaultParagraphFont"/>
    <w:rsid w:val="00774C08"/>
    <w:rPr>
      <w:vanish/>
      <w:webHidden w:val="0"/>
      <w:specVanish w:val="0"/>
    </w:rPr>
  </w:style>
  <w:style w:type="paragraph" w:styleId="ListParagraph">
    <w:name w:val="List Paragraph"/>
    <w:basedOn w:val="Normal"/>
    <w:uiPriority w:val="99"/>
    <w:qFormat/>
    <w:rsid w:val="00774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6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05"/>
  </w:style>
  <w:style w:type="paragraph" w:styleId="Footer">
    <w:name w:val="footer"/>
    <w:basedOn w:val="Normal"/>
    <w:link w:val="FooterChar"/>
    <w:uiPriority w:val="99"/>
    <w:unhideWhenUsed/>
    <w:rsid w:val="008C66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05"/>
  </w:style>
  <w:style w:type="character" w:styleId="Hyperlink">
    <w:name w:val="Hyperlink"/>
    <w:basedOn w:val="DefaultParagraphFont"/>
    <w:uiPriority w:val="99"/>
    <w:unhideWhenUsed/>
    <w:rsid w:val="00282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D1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3CB9"/>
    <w:rPr>
      <w:b/>
      <w:bCs/>
    </w:rPr>
  </w:style>
  <w:style w:type="paragraph" w:styleId="NormalWeb">
    <w:name w:val="Normal (Web)"/>
    <w:basedOn w:val="Normal"/>
    <w:uiPriority w:val="99"/>
    <w:unhideWhenUsed/>
    <w:rsid w:val="00C2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table" w:styleId="TableGrid">
    <w:name w:val="Table Grid"/>
    <w:basedOn w:val="TableNormal"/>
    <w:uiPriority w:val="59"/>
    <w:rsid w:val="001D4D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E0D04"/>
  </w:style>
  <w:style w:type="paragraph" w:customStyle="1" w:styleId="ProposalTitle">
    <w:name w:val="ProposalTitle"/>
    <w:basedOn w:val="Normal"/>
    <w:rsid w:val="00F54073"/>
    <w:pPr>
      <w:spacing w:before="480" w:after="480" w:line="240" w:lineRule="auto"/>
      <w:jc w:val="center"/>
    </w:pPr>
    <w:rPr>
      <w:rFonts w:ascii="Agency FB" w:eastAsia="Times New Roman" w:hAnsi="Agency FB" w:cs="Times New Roman"/>
      <w:b/>
      <w:color w:val="000080"/>
      <w:sz w:val="52"/>
      <w:szCs w:val="24"/>
      <w:lang w:val="en-GB"/>
    </w:rPr>
  </w:style>
  <w:style w:type="paragraph" w:customStyle="1" w:styleId="Table">
    <w:name w:val="Table"/>
    <w:basedOn w:val="Normal"/>
    <w:autoRedefine/>
    <w:rsid w:val="00F54073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F54073"/>
    <w:pPr>
      <w:spacing w:line="240" w:lineRule="auto"/>
      <w:jc w:val="both"/>
    </w:pPr>
    <w:rPr>
      <w:rFonts w:ascii="Arial" w:eastAsia="Times New Roman" w:hAnsi="Arial" w:cs="Times New Roman"/>
      <w:szCs w:val="24"/>
      <w:lang w:val="el-GR"/>
    </w:rPr>
  </w:style>
  <w:style w:type="character" w:customStyle="1" w:styleId="BodyText3Char">
    <w:name w:val="Body Text 3 Char"/>
    <w:basedOn w:val="DefaultParagraphFont"/>
    <w:link w:val="BodyText3"/>
    <w:rsid w:val="00F54073"/>
    <w:rPr>
      <w:rFonts w:ascii="Arial" w:eastAsia="Times New Roman" w:hAnsi="Arial" w:cs="Times New Roman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6947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66371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93642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38419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00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4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43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50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6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73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4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462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438">
                              <w:marLeft w:val="0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61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2206">
                              <w:marLeft w:val="0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57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144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600">
                              <w:marLeft w:val="0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4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onis@adonisanastasiou.com" TargetMode="External"/><Relationship Id="rId1" Type="http://schemas.openxmlformats.org/officeDocument/2006/relationships/hyperlink" Target="http://www.adonisanastasi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Christiana</cp:lastModifiedBy>
  <cp:revision>2</cp:revision>
  <cp:lastPrinted>2016-11-04T10:44:00Z</cp:lastPrinted>
  <dcterms:created xsi:type="dcterms:W3CDTF">2019-10-30T07:47:00Z</dcterms:created>
  <dcterms:modified xsi:type="dcterms:W3CDTF">2019-10-30T07:47:00Z</dcterms:modified>
</cp:coreProperties>
</file>