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2C1" w14:textId="77777777" w:rsidR="00260D64" w:rsidRPr="00260D64" w:rsidRDefault="00260D64" w:rsidP="00260D64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94"/>
      <w:r w:rsidRPr="00260D6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260D6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260D6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ρ.61: </w:t>
      </w:r>
      <w:r w:rsidRPr="00260D64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260D64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Δείγμα Χρονοδιαγράμματος Ακρόασης (Συνήθης Διαδικασία)</w:t>
      </w:r>
      <w:bookmarkEnd w:id="0"/>
    </w:p>
    <w:p w14:paraId="11BD2653" w14:textId="77777777" w:rsidR="00260D64" w:rsidRPr="00260D64" w:rsidRDefault="00260D64" w:rsidP="00260D6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proofErr w:type="spellStart"/>
      <w:r w:rsidRPr="00260D64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260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260D6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37</w:t>
      </w:r>
      <w:r w:rsidRPr="00260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260D64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260D64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260D64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5(5)</w:t>
      </w:r>
    </w:p>
    <w:p w14:paraId="2073FA52" w14:textId="77777777" w:rsidR="00260D64" w:rsidRPr="00260D64" w:rsidRDefault="00260D64" w:rsidP="00260D6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60D64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35C5F0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C56F029" w14:textId="77777777" w:rsidR="00260D64" w:rsidRPr="00260D64" w:rsidRDefault="00260D64" w:rsidP="00260D6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D64" w:rsidRPr="00260D64" w14:paraId="78E93433" w14:textId="77777777" w:rsidTr="0083145E">
        <w:tc>
          <w:tcPr>
            <w:tcW w:w="9016" w:type="dxa"/>
            <w:gridSpan w:val="2"/>
          </w:tcPr>
          <w:p w14:paraId="4E481C9A" w14:textId="77777777" w:rsidR="00260D64" w:rsidRPr="00260D64" w:rsidRDefault="00260D64" w:rsidP="00260D64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3F7E1344" w14:textId="77777777" w:rsidR="00260D64" w:rsidRPr="00260D64" w:rsidRDefault="00260D64" w:rsidP="00260D64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60D64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 Απαίτησης: ………………….</w:t>
            </w:r>
          </w:p>
          <w:p w14:paraId="62B5F0F1" w14:textId="77777777" w:rsidR="00260D64" w:rsidRPr="00260D64" w:rsidRDefault="00260D64" w:rsidP="0026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260D6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260D64" w:rsidRPr="00260D64" w14:paraId="34E99319" w14:textId="77777777" w:rsidTr="0083145E">
        <w:tc>
          <w:tcPr>
            <w:tcW w:w="4508" w:type="dxa"/>
          </w:tcPr>
          <w:p w14:paraId="258482E3" w14:textId="77777777" w:rsidR="00260D64" w:rsidRPr="00260D64" w:rsidRDefault="00260D64" w:rsidP="00260D6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508" w:type="dxa"/>
          </w:tcPr>
          <w:p w14:paraId="679E09C4" w14:textId="77777777" w:rsidR="00260D64" w:rsidRPr="00260D64" w:rsidRDefault="00260D64" w:rsidP="0026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64" w:rsidRPr="00260D64" w14:paraId="4F0A52F1" w14:textId="77777777" w:rsidTr="0083145E">
        <w:tc>
          <w:tcPr>
            <w:tcW w:w="4508" w:type="dxa"/>
            <w:vAlign w:val="center"/>
          </w:tcPr>
          <w:p w14:paraId="7FBCF953" w14:textId="77777777" w:rsidR="00260D64" w:rsidRPr="00260D64" w:rsidRDefault="00260D64" w:rsidP="00260D6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508" w:type="dxa"/>
          </w:tcPr>
          <w:p w14:paraId="0FB5DDCA" w14:textId="77777777" w:rsidR="00260D64" w:rsidRPr="00260D64" w:rsidRDefault="00260D64" w:rsidP="0026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64" w:rsidRPr="00260D64" w14:paraId="6D1FD320" w14:textId="77777777" w:rsidTr="0083145E">
        <w:tc>
          <w:tcPr>
            <w:tcW w:w="4508" w:type="dxa"/>
          </w:tcPr>
          <w:p w14:paraId="5A1CC91B" w14:textId="77777777" w:rsidR="00260D64" w:rsidRPr="00260D64" w:rsidRDefault="00260D64" w:rsidP="00260D6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260D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</w:p>
        </w:tc>
        <w:tc>
          <w:tcPr>
            <w:tcW w:w="4508" w:type="dxa"/>
          </w:tcPr>
          <w:p w14:paraId="1D5BFDAF" w14:textId="77777777" w:rsidR="00260D64" w:rsidRPr="00260D64" w:rsidRDefault="00260D64" w:rsidP="00260D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3676F" w14:textId="77777777" w:rsidR="00260D64" w:rsidRPr="00260D64" w:rsidRDefault="00260D64" w:rsidP="00260D6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60D64" w:rsidRPr="00260D64" w14:paraId="78DB33C7" w14:textId="77777777" w:rsidTr="0083145E">
        <w:trPr>
          <w:trHeight w:val="688"/>
        </w:trPr>
        <w:tc>
          <w:tcPr>
            <w:tcW w:w="9021" w:type="dxa"/>
          </w:tcPr>
          <w:p w14:paraId="2CD4146C" w14:textId="77777777" w:rsidR="00260D64" w:rsidRPr="00260D64" w:rsidRDefault="00260D64" w:rsidP="00260D64">
            <w:pPr>
              <w:spacing w:line="276" w:lineRule="auto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2039E4" w14:textId="77777777" w:rsidR="00260D64" w:rsidRPr="00260D64" w:rsidRDefault="00260D64" w:rsidP="00260D64">
            <w:pPr>
              <w:shd w:val="clear" w:color="auto" w:fill="FFFFFF"/>
              <w:ind w:left="1134" w:right="11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D64">
              <w:rPr>
                <w:rFonts w:ascii="Arial" w:hAnsi="Arial" w:cs="Arial"/>
                <w:b/>
                <w:bCs/>
                <w:sz w:val="24"/>
                <w:szCs w:val="24"/>
              </w:rPr>
              <w:t>ΧΡΟΝΟΔΙΑΓΡΑΜΜΑ ΑΚΡΟΑΣΗΣ</w:t>
            </w:r>
          </w:p>
          <w:p w14:paraId="7259C4AE" w14:textId="77777777" w:rsidR="00260D64" w:rsidRPr="00260D64" w:rsidRDefault="00260D64" w:rsidP="00260D64">
            <w:pPr>
              <w:spacing w:line="276" w:lineRule="auto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6124" w14:textId="77777777" w:rsidR="00260D64" w:rsidRPr="00260D64" w:rsidRDefault="00260D64" w:rsidP="00260D6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706"/>
      </w:tblGrid>
      <w:tr w:rsidR="00260D64" w:rsidRPr="00260D64" w14:paraId="404B91A7" w14:textId="77777777" w:rsidTr="0083145E">
        <w:tc>
          <w:tcPr>
            <w:tcW w:w="4366" w:type="dxa"/>
            <w:shd w:val="clear" w:color="auto" w:fill="auto"/>
          </w:tcPr>
          <w:p w14:paraId="1BC161B2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Διάρκει</w:t>
            </w:r>
            <w:proofErr w:type="spellEnd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α </w:t>
            </w:r>
            <w:proofErr w:type="spellStart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της</w:t>
            </w:r>
            <w:proofErr w:type="spellEnd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>Α</w:t>
            </w:r>
            <w:proofErr w:type="spellStart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κρό</w:t>
            </w:r>
            <w:proofErr w:type="spellEnd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ασης</w:t>
            </w:r>
          </w:p>
        </w:tc>
        <w:tc>
          <w:tcPr>
            <w:tcW w:w="4706" w:type="dxa"/>
          </w:tcPr>
          <w:p w14:paraId="64CDA54E" w14:textId="77777777" w:rsidR="00260D64" w:rsidRPr="00260D64" w:rsidRDefault="00260D64" w:rsidP="00260D64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[3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ημέρες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]</w:t>
            </w:r>
          </w:p>
        </w:tc>
      </w:tr>
    </w:tbl>
    <w:p w14:paraId="2E1F9839" w14:textId="77777777" w:rsidR="00260D64" w:rsidRPr="00260D64" w:rsidRDefault="00260D64" w:rsidP="00260D6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5103"/>
      </w:tblGrid>
      <w:tr w:rsidR="00260D64" w:rsidRPr="00260D64" w14:paraId="4F1E7199" w14:textId="77777777" w:rsidTr="0083145E">
        <w:trPr>
          <w:trHeight w:val="465"/>
          <w:tblHeader/>
        </w:trPr>
        <w:tc>
          <w:tcPr>
            <w:tcW w:w="851" w:type="dxa"/>
            <w:shd w:val="clear" w:color="auto" w:fill="E0E0E0"/>
          </w:tcPr>
          <w:p w14:paraId="0D1F9369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Αρ</w:t>
            </w:r>
            <w:proofErr w:type="spellEnd"/>
            <w:r w:rsidRPr="00260D64"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118" w:type="dxa"/>
            <w:shd w:val="clear" w:color="auto" w:fill="E0E0E0"/>
          </w:tcPr>
          <w:p w14:paraId="0F66C850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  <w:t>Συμ</w:t>
            </w:r>
            <w:proofErr w:type="spellEnd"/>
            <w:r w:rsidRPr="00260D64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  <w:t>βάν</w:t>
            </w:r>
          </w:p>
        </w:tc>
        <w:tc>
          <w:tcPr>
            <w:tcW w:w="5103" w:type="dxa"/>
            <w:shd w:val="clear" w:color="auto" w:fill="E0E0E0"/>
          </w:tcPr>
          <w:p w14:paraId="751F5C22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  <w:t>Ημέρ</w:t>
            </w:r>
            <w:proofErr w:type="spellEnd"/>
            <w:r w:rsidRPr="00260D64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14:ligatures w14:val="none"/>
              </w:rPr>
              <w:t>α/Ώρα/Διάρκεια</w:t>
            </w:r>
            <w:r w:rsidRPr="00260D64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:vertAlign w:val="superscript"/>
                <w14:ligatures w14:val="none"/>
              </w:rPr>
              <w:footnoteReference w:id="2"/>
            </w:r>
          </w:p>
        </w:tc>
      </w:tr>
      <w:tr w:rsidR="00260D64" w:rsidRPr="00260D64" w14:paraId="2CAA83E0" w14:textId="77777777" w:rsidTr="0083145E">
        <w:tc>
          <w:tcPr>
            <w:tcW w:w="851" w:type="dxa"/>
            <w:shd w:val="clear" w:color="auto" w:fill="auto"/>
          </w:tcPr>
          <w:p w14:paraId="5DF8CE20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2D088FC5" w14:textId="77777777" w:rsidR="00260D64" w:rsidRPr="00260D64" w:rsidRDefault="00260D64" w:rsidP="00260D6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Προφορικές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Εισ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αγωγικές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Αγορεύσεις</w:t>
            </w:r>
            <w:proofErr w:type="spellEnd"/>
          </w:p>
        </w:tc>
        <w:tc>
          <w:tcPr>
            <w:tcW w:w="5103" w:type="dxa"/>
          </w:tcPr>
          <w:p w14:paraId="3C8052DB" w14:textId="77777777" w:rsidR="00260D64" w:rsidRPr="00260D64" w:rsidRDefault="00260D64" w:rsidP="00260D64">
            <w:pPr>
              <w:spacing w:after="0" w:line="240" w:lineRule="auto"/>
              <w:ind w:left="708" w:hanging="708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>Ημέρα 1, 8 π.μ. μέχρι 10 π.μ.</w:t>
            </w:r>
          </w:p>
          <w:p w14:paraId="21F770AE" w14:textId="77777777" w:rsidR="00260D64" w:rsidRPr="00260D64" w:rsidRDefault="00260D64" w:rsidP="00260D64">
            <w:pPr>
              <w:spacing w:after="0" w:line="240" w:lineRule="auto"/>
              <w:ind w:left="708" w:hanging="708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(1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ώρ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α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γι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α κα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θε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διάδικο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260D64" w:rsidRPr="00260D64" w14:paraId="0843157B" w14:textId="77777777" w:rsidTr="0083145E">
        <w:tc>
          <w:tcPr>
            <w:tcW w:w="851" w:type="dxa"/>
            <w:shd w:val="clear" w:color="auto" w:fill="auto"/>
          </w:tcPr>
          <w:p w14:paraId="2491F8DA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</w:tcPr>
          <w:p w14:paraId="0F0479D2" w14:textId="77777777" w:rsidR="00260D64" w:rsidRPr="00260D64" w:rsidRDefault="00260D64" w:rsidP="00260D64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Μάρτυρες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του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Ενάγοντ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α</w:t>
            </w:r>
          </w:p>
        </w:tc>
        <w:tc>
          <w:tcPr>
            <w:tcW w:w="5103" w:type="dxa"/>
          </w:tcPr>
          <w:p w14:paraId="39C230BA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>Ημέρα 1, 10.15 π.μ. μέχρι 1.15 μ.μ.</w:t>
            </w:r>
          </w:p>
          <w:p w14:paraId="69D41554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κ. </w:t>
            </w:r>
            <w:proofErr w:type="gram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ΧΨ,  κα</w:t>
            </w:r>
            <w:proofErr w:type="gram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. AB,</w:t>
            </w:r>
          </w:p>
        </w:tc>
      </w:tr>
      <w:tr w:rsidR="00260D64" w:rsidRPr="00260D64" w14:paraId="39043A1B" w14:textId="77777777" w:rsidTr="0083145E">
        <w:tc>
          <w:tcPr>
            <w:tcW w:w="851" w:type="dxa"/>
            <w:shd w:val="clear" w:color="auto" w:fill="auto"/>
          </w:tcPr>
          <w:p w14:paraId="109BBA9F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531C4F" w14:textId="77777777" w:rsidR="00260D64" w:rsidRPr="00260D64" w:rsidRDefault="00260D64" w:rsidP="00260D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Μάρτυρες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Εν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αγόμενου</w:t>
            </w:r>
          </w:p>
        </w:tc>
        <w:tc>
          <w:tcPr>
            <w:tcW w:w="5103" w:type="dxa"/>
          </w:tcPr>
          <w:p w14:paraId="2C71E588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>Ημέρα 2, 8 π.μ. μέχρι 12.30 μ.μ.</w:t>
            </w:r>
          </w:p>
          <w:p w14:paraId="287F5C4A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 xml:space="preserve">κ. </w:t>
            </w: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ZZ</w:t>
            </w: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>, κα. ΓΔ, κ. ΕΦ</w:t>
            </w:r>
          </w:p>
        </w:tc>
      </w:tr>
      <w:tr w:rsidR="00260D64" w:rsidRPr="00260D64" w14:paraId="1EF55365" w14:textId="77777777" w:rsidTr="0083145E">
        <w:tc>
          <w:tcPr>
            <w:tcW w:w="851" w:type="dxa"/>
            <w:shd w:val="clear" w:color="auto" w:fill="auto"/>
          </w:tcPr>
          <w:p w14:paraId="7235F2A0" w14:textId="77777777" w:rsidR="00260D64" w:rsidRPr="00260D64" w:rsidRDefault="00260D64" w:rsidP="00260D64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AA9D5A5" w14:textId="77777777" w:rsidR="00260D64" w:rsidRPr="00260D64" w:rsidRDefault="00260D64" w:rsidP="00260D6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Προφορικές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Τελικές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Αγορεύεσεις</w:t>
            </w:r>
            <w:proofErr w:type="spellEnd"/>
          </w:p>
        </w:tc>
        <w:tc>
          <w:tcPr>
            <w:tcW w:w="5103" w:type="dxa"/>
          </w:tcPr>
          <w:p w14:paraId="0075D59D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l-GR"/>
                <w14:ligatures w14:val="none"/>
              </w:rPr>
              <w:t xml:space="preserve">Ημέρα 3, 10 π.μ. μέχρι 12 μ.μ.        </w:t>
            </w:r>
          </w:p>
          <w:p w14:paraId="4390A421" w14:textId="77777777" w:rsidR="00260D64" w:rsidRPr="00260D64" w:rsidRDefault="00260D64" w:rsidP="00260D64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(1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ώρ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α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γι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α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κάθε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διάδικο</w:t>
            </w:r>
            <w:proofErr w:type="spellEnd"/>
            <w:r w:rsidRPr="00260D64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448CFA9F" w14:textId="77777777" w:rsidR="00260D64" w:rsidRPr="00260D64" w:rsidRDefault="00260D64" w:rsidP="00260D6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26E35A7" w14:textId="49A2FCAE" w:rsidR="00773070" w:rsidRPr="00260D64" w:rsidRDefault="00773070" w:rsidP="00260D64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260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8A06" w14:textId="77777777" w:rsidR="00260D64" w:rsidRDefault="00260D64" w:rsidP="00260D64">
      <w:pPr>
        <w:spacing w:after="0" w:line="240" w:lineRule="auto"/>
      </w:pPr>
      <w:r>
        <w:separator/>
      </w:r>
    </w:p>
  </w:endnote>
  <w:endnote w:type="continuationSeparator" w:id="0">
    <w:p w14:paraId="2572E232" w14:textId="77777777" w:rsidR="00260D64" w:rsidRDefault="00260D64" w:rsidP="0026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F384" w14:textId="77777777" w:rsidR="00260D64" w:rsidRDefault="00260D64" w:rsidP="00260D64">
      <w:pPr>
        <w:spacing w:after="0" w:line="240" w:lineRule="auto"/>
      </w:pPr>
      <w:r>
        <w:separator/>
      </w:r>
    </w:p>
  </w:footnote>
  <w:footnote w:type="continuationSeparator" w:id="0">
    <w:p w14:paraId="5EDB30B5" w14:textId="77777777" w:rsidR="00260D64" w:rsidRDefault="00260D64" w:rsidP="00260D64">
      <w:pPr>
        <w:spacing w:after="0" w:line="240" w:lineRule="auto"/>
      </w:pPr>
      <w:r>
        <w:continuationSeparator/>
      </w:r>
    </w:p>
  </w:footnote>
  <w:footnote w:id="1">
    <w:p w14:paraId="542B025A" w14:textId="77777777" w:rsidR="00260D64" w:rsidRPr="00CC519F" w:rsidRDefault="00260D64" w:rsidP="00260D64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C519F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11061EA0" w14:textId="77777777" w:rsidR="00260D64" w:rsidRPr="00B843AE" w:rsidRDefault="00260D64" w:rsidP="00260D64">
      <w:pPr>
        <w:pStyle w:val="FootnoteText"/>
        <w:rPr>
          <w:rFonts w:ascii="Arial" w:hAnsi="Arial" w:cs="Arial"/>
          <w:lang w:val="el-GR"/>
        </w:rPr>
      </w:pPr>
      <w:r w:rsidRPr="000D38AF">
        <w:rPr>
          <w:rStyle w:val="FootnoteReference"/>
          <w:rFonts w:cstheme="minorHAnsi"/>
        </w:rPr>
        <w:footnoteRef/>
      </w:r>
      <w:r w:rsidRPr="00BC3EC5" w:rsidDel="00F30EEB">
        <w:rPr>
          <w:rFonts w:cstheme="minorHAnsi"/>
          <w:lang w:val="el-GR"/>
        </w:rPr>
        <w:t xml:space="preserve"> </w:t>
      </w:r>
      <w:r w:rsidRPr="00BC3EC5">
        <w:rPr>
          <w:rFonts w:cstheme="minorHAnsi"/>
          <w:lang w:val="el-GR"/>
        </w:rPr>
        <w:t xml:space="preserve"> </w:t>
      </w:r>
      <w:r w:rsidRPr="00B843AE">
        <w:rPr>
          <w:rFonts w:ascii="Arial" w:hAnsi="Arial" w:cs="Arial"/>
          <w:lang w:val="el-GR"/>
        </w:rPr>
        <w:t>Θεωρώντας εργάσιμη ημέρα από τις 7.30 π.μ. έως τις 14.30 π.μ. Θα περιλαμβάνονται τακτικά διαλείμματα.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4"/>
    <w:rsid w:val="00260D64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B283"/>
  <w15:chartTrackingRefBased/>
  <w15:docId w15:val="{A06643EF-635C-46E5-8BBA-84BC9A6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60D64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D64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60D64"/>
    <w:rPr>
      <w:vertAlign w:val="superscript"/>
    </w:rPr>
  </w:style>
  <w:style w:type="table" w:styleId="TableGrid">
    <w:name w:val="Table Grid"/>
    <w:basedOn w:val="TableNormal"/>
    <w:uiPriority w:val="59"/>
    <w:unhideWhenUsed/>
    <w:rsid w:val="00260D64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2023-10-04T08:48:00Z</dcterms:created>
  <dcterms:modified xsi:type="dcterms:W3CDTF">2023-10-04T08:48:00Z</dcterms:modified>
</cp:coreProperties>
</file>